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E0" w:rsidRDefault="00EE2EE0"/>
    <w:p w:rsidR="00EE2EE0" w:rsidRDefault="00EE2EE0"/>
    <w:tbl>
      <w:tblPr>
        <w:tblStyle w:val="a5"/>
        <w:tblW w:w="1573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386"/>
        <w:gridCol w:w="4820"/>
      </w:tblGrid>
      <w:tr w:rsidR="00EE2EE0" w:rsidTr="00CC0365">
        <w:tc>
          <w:tcPr>
            <w:tcW w:w="15735" w:type="dxa"/>
            <w:gridSpan w:val="3"/>
          </w:tcPr>
          <w:p w:rsidR="00EE2EE0" w:rsidRPr="00EE2EE0" w:rsidRDefault="00EE2EE0" w:rsidP="00EE2E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E2EE0">
              <w:rPr>
                <w:rFonts w:ascii="Arial" w:hAnsi="Arial" w:cs="Arial"/>
                <w:b/>
                <w:sz w:val="36"/>
                <w:szCs w:val="36"/>
              </w:rPr>
              <w:t xml:space="preserve">Направления сетевого взаимодействия и </w:t>
            </w:r>
            <w:proofErr w:type="spellStart"/>
            <w:r w:rsidRPr="00EE2EE0">
              <w:rPr>
                <w:rFonts w:ascii="Arial" w:hAnsi="Arial" w:cs="Arial"/>
                <w:b/>
                <w:sz w:val="36"/>
                <w:szCs w:val="36"/>
              </w:rPr>
              <w:t>предпрофессионального</w:t>
            </w:r>
            <w:proofErr w:type="spellEnd"/>
            <w:r w:rsidRPr="00EE2EE0">
              <w:rPr>
                <w:rFonts w:ascii="Arial" w:hAnsi="Arial" w:cs="Arial"/>
                <w:b/>
                <w:sz w:val="36"/>
                <w:szCs w:val="36"/>
              </w:rPr>
              <w:t xml:space="preserve"> обучения</w:t>
            </w:r>
          </w:p>
        </w:tc>
      </w:tr>
      <w:tr w:rsidR="00EE2EE0" w:rsidTr="00CC0365">
        <w:trPr>
          <w:trHeight w:val="95"/>
        </w:trPr>
        <w:tc>
          <w:tcPr>
            <w:tcW w:w="5529" w:type="dxa"/>
          </w:tcPr>
          <w:p w:rsidR="00EE2EE0" w:rsidRPr="00CC0365" w:rsidRDefault="00EE2EE0" w:rsidP="00EE2EE0">
            <w:pPr>
              <w:pStyle w:val="normal"/>
              <w:spacing w:after="200" w:line="288" w:lineRule="auto"/>
              <w:jc w:val="center"/>
              <w:rPr>
                <w:rFonts w:ascii="Arial" w:eastAsia="Arial" w:hAnsi="Arial" w:cs="Arial"/>
                <w:b/>
                <w:color w:val="1D1D25"/>
                <w:sz w:val="22"/>
                <w:szCs w:val="22"/>
                <w:highlight w:val="white"/>
              </w:rPr>
            </w:pPr>
          </w:p>
          <w:p w:rsidR="00EE2EE0" w:rsidRPr="00CC0365" w:rsidRDefault="00EE2EE0" w:rsidP="00EE2EE0">
            <w:pPr>
              <w:pStyle w:val="normal"/>
              <w:spacing w:after="200" w:line="288" w:lineRule="auto"/>
              <w:jc w:val="center"/>
              <w:rPr>
                <w:rFonts w:ascii="Arial" w:eastAsia="Arial" w:hAnsi="Arial" w:cs="Arial"/>
                <w:b/>
                <w:color w:val="1D1D25"/>
                <w:sz w:val="22"/>
                <w:szCs w:val="22"/>
                <w:highlight w:val="white"/>
              </w:rPr>
            </w:pPr>
            <w:r w:rsidRPr="00CC0365">
              <w:rPr>
                <w:rFonts w:ascii="Arial" w:eastAsia="Arial" w:hAnsi="Arial" w:cs="Arial"/>
                <w:b/>
                <w:color w:val="1D1D25"/>
                <w:sz w:val="22"/>
                <w:szCs w:val="22"/>
                <w:highlight w:val="white"/>
              </w:rPr>
              <w:t>Профессия: Швея</w:t>
            </w:r>
          </w:p>
          <w:p w:rsidR="00EE2EE0" w:rsidRPr="00404606" w:rsidRDefault="00EE2EE0" w:rsidP="00EE2EE0">
            <w:pPr>
              <w:pStyle w:val="normal"/>
              <w:spacing w:after="200" w:line="288" w:lineRule="auto"/>
              <w:rPr>
                <w:rFonts w:ascii="Arial" w:eastAsia="Arial" w:hAnsi="Arial" w:cs="Arial"/>
                <w:color w:val="1D1D25"/>
                <w:sz w:val="22"/>
                <w:szCs w:val="22"/>
                <w:highlight w:val="white"/>
              </w:rPr>
            </w:pPr>
            <w:r w:rsidRPr="00CC0365">
              <w:rPr>
                <w:rFonts w:ascii="Arial" w:eastAsia="Arial" w:hAnsi="Arial" w:cs="Arial"/>
                <w:color w:val="1D1D25"/>
                <w:sz w:val="22"/>
                <w:szCs w:val="22"/>
                <w:highlight w:val="white"/>
              </w:rPr>
              <w:t>- Изучение</w:t>
            </w:r>
            <w:r w:rsidRPr="00CC0365">
              <w:rPr>
                <w:rFonts w:ascii="Arial" w:eastAsia="Arial" w:hAnsi="Arial" w:cs="Arial"/>
                <w:b/>
                <w:color w:val="1D1D25"/>
                <w:sz w:val="22"/>
                <w:szCs w:val="22"/>
                <w:highlight w:val="white"/>
              </w:rPr>
              <w:t xml:space="preserve"> основ шейного дела</w:t>
            </w:r>
            <w:r w:rsidRPr="00CC0365">
              <w:rPr>
                <w:rFonts w:ascii="Arial" w:eastAsia="Arial" w:hAnsi="Arial" w:cs="Arial"/>
                <w:color w:val="1D1D25"/>
                <w:sz w:val="22"/>
                <w:szCs w:val="22"/>
                <w:highlight w:val="white"/>
              </w:rPr>
              <w:br/>
              <w:t xml:space="preserve">- Практические навыки работы </w:t>
            </w:r>
            <w:r w:rsidRPr="00CC0365">
              <w:rPr>
                <w:rFonts w:ascii="Arial" w:eastAsia="Arial" w:hAnsi="Arial" w:cs="Arial"/>
                <w:b/>
                <w:color w:val="1D1D25"/>
                <w:sz w:val="22"/>
                <w:szCs w:val="22"/>
                <w:highlight w:val="white"/>
              </w:rPr>
              <w:t>на специализированном оборудовании</w:t>
            </w:r>
            <w:r w:rsidRPr="00CC0365">
              <w:rPr>
                <w:rFonts w:ascii="Arial" w:eastAsia="Arial" w:hAnsi="Arial" w:cs="Arial"/>
                <w:b/>
                <w:color w:val="1D1D25"/>
                <w:sz w:val="22"/>
                <w:szCs w:val="22"/>
                <w:highlight w:val="white"/>
              </w:rPr>
              <w:br/>
            </w:r>
            <w:r w:rsidRPr="00CC0365">
              <w:rPr>
                <w:rFonts w:ascii="Arial" w:eastAsia="Arial" w:hAnsi="Arial" w:cs="Arial"/>
                <w:color w:val="1D1D25"/>
                <w:sz w:val="22"/>
                <w:szCs w:val="22"/>
                <w:highlight w:val="white"/>
              </w:rPr>
              <w:t xml:space="preserve">- Мастер-классы от </w:t>
            </w:r>
            <w:r w:rsidRPr="00CC0365">
              <w:rPr>
                <w:rFonts w:ascii="Arial" w:eastAsia="Arial" w:hAnsi="Arial" w:cs="Arial"/>
                <w:b/>
                <w:color w:val="1D1D25"/>
                <w:sz w:val="22"/>
                <w:szCs w:val="22"/>
                <w:highlight w:val="white"/>
              </w:rPr>
              <w:t xml:space="preserve">опытных профессионалов </w:t>
            </w:r>
            <w:r w:rsidRPr="00CC0365">
              <w:rPr>
                <w:rFonts w:ascii="Arial" w:eastAsia="Arial" w:hAnsi="Arial" w:cs="Arial"/>
                <w:color w:val="1D1D25"/>
                <w:sz w:val="22"/>
                <w:szCs w:val="22"/>
                <w:highlight w:val="white"/>
              </w:rPr>
              <w:t>отрасли</w:t>
            </w:r>
            <w:r w:rsidRPr="00CC0365">
              <w:rPr>
                <w:rFonts w:ascii="Arial" w:eastAsia="Arial" w:hAnsi="Arial" w:cs="Arial"/>
                <w:color w:val="1D1D25"/>
                <w:sz w:val="22"/>
                <w:szCs w:val="22"/>
                <w:highlight w:val="white"/>
              </w:rPr>
              <w:br/>
              <w:t xml:space="preserve">- Возможность </w:t>
            </w:r>
            <w:r w:rsidRPr="00CC0365">
              <w:rPr>
                <w:rFonts w:ascii="Arial" w:eastAsia="Arial" w:hAnsi="Arial" w:cs="Arial"/>
                <w:b/>
                <w:color w:val="1D1D25"/>
                <w:sz w:val="22"/>
                <w:szCs w:val="22"/>
                <w:highlight w:val="white"/>
              </w:rPr>
              <w:t>создания собственных моделей</w:t>
            </w:r>
            <w:r w:rsidRPr="00CC0365">
              <w:rPr>
                <w:rFonts w:ascii="Arial" w:eastAsia="Arial" w:hAnsi="Arial" w:cs="Arial"/>
                <w:color w:val="1D1D25"/>
                <w:sz w:val="22"/>
                <w:szCs w:val="22"/>
                <w:highlight w:val="white"/>
              </w:rPr>
              <w:t xml:space="preserve"> </w:t>
            </w:r>
            <w:r w:rsidR="00404606">
              <w:rPr>
                <w:rFonts w:ascii="Arial" w:eastAsia="Arial" w:hAnsi="Arial" w:cs="Arial"/>
                <w:color w:val="1D1D25"/>
                <w:sz w:val="22"/>
                <w:szCs w:val="22"/>
                <w:highlight w:val="white"/>
              </w:rPr>
              <w:br/>
            </w:r>
            <w:r w:rsidRPr="00CC0365">
              <w:rPr>
                <w:rFonts w:ascii="Arial" w:eastAsia="Arial" w:hAnsi="Arial" w:cs="Arial"/>
                <w:color w:val="1D1D25"/>
                <w:sz w:val="22"/>
                <w:szCs w:val="22"/>
                <w:highlight w:val="white"/>
              </w:rPr>
              <w:t>и коллекций</w:t>
            </w:r>
            <w:r w:rsidRPr="00CC0365">
              <w:rPr>
                <w:rFonts w:ascii="Arial" w:eastAsia="Arial" w:hAnsi="Arial" w:cs="Arial"/>
                <w:color w:val="1D1D25"/>
                <w:sz w:val="22"/>
                <w:szCs w:val="22"/>
                <w:highlight w:val="white"/>
              </w:rPr>
              <w:br/>
              <w:t xml:space="preserve">- Получение </w:t>
            </w:r>
            <w:r w:rsidRPr="00CC0365">
              <w:rPr>
                <w:rFonts w:ascii="Arial" w:eastAsia="Arial" w:hAnsi="Arial" w:cs="Arial"/>
                <w:b/>
                <w:color w:val="1D1D25"/>
                <w:sz w:val="22"/>
                <w:szCs w:val="22"/>
                <w:highlight w:val="white"/>
              </w:rPr>
              <w:t>свидетельства 3 разряда</w:t>
            </w:r>
            <w:r w:rsidRPr="00CC0365">
              <w:rPr>
                <w:rFonts w:ascii="Arial" w:eastAsia="Arial" w:hAnsi="Arial" w:cs="Arial"/>
                <w:color w:val="1D1D25"/>
                <w:sz w:val="22"/>
                <w:szCs w:val="22"/>
                <w:highlight w:val="white"/>
              </w:rPr>
              <w:t xml:space="preserve"> по специальности</w:t>
            </w:r>
          </w:p>
          <w:p w:rsidR="00EE2EE0" w:rsidRPr="00CC0365" w:rsidRDefault="00EE2EE0" w:rsidP="00EE2EE0">
            <w:pPr>
              <w:pStyle w:val="normal"/>
              <w:spacing w:after="200" w:line="288" w:lineRule="auto"/>
              <w:jc w:val="center"/>
              <w:rPr>
                <w:rFonts w:ascii="Arial" w:eastAsia="Arial" w:hAnsi="Arial" w:cs="Arial"/>
                <w:b/>
                <w:color w:val="1D1D25"/>
                <w:sz w:val="22"/>
                <w:szCs w:val="22"/>
                <w:highlight w:val="white"/>
              </w:rPr>
            </w:pPr>
            <w:r w:rsidRPr="00CC0365">
              <w:rPr>
                <w:rFonts w:ascii="Arial" w:eastAsia="Nunito" w:hAnsi="Arial" w:cs="Arial"/>
                <w:color w:val="1D1D25"/>
                <w:sz w:val="22"/>
                <w:szCs w:val="22"/>
                <w:highlight w:val="white"/>
              </w:rPr>
              <w:br/>
            </w:r>
            <w:r w:rsidRPr="00CC0365">
              <w:rPr>
                <w:rFonts w:ascii="Arial" w:eastAsia="Arial" w:hAnsi="Arial" w:cs="Arial"/>
                <w:b/>
                <w:color w:val="1D1D25"/>
                <w:sz w:val="22"/>
                <w:szCs w:val="22"/>
                <w:highlight w:val="white"/>
              </w:rPr>
              <w:t>Профессия:</w:t>
            </w:r>
            <w:r w:rsidRPr="00CC0365">
              <w:rPr>
                <w:rFonts w:ascii="Arial" w:eastAsia="Nunito" w:hAnsi="Arial" w:cs="Arial"/>
                <w:color w:val="1D1D25"/>
                <w:sz w:val="22"/>
                <w:szCs w:val="22"/>
                <w:highlight w:val="white"/>
              </w:rPr>
              <w:t xml:space="preserve"> </w:t>
            </w:r>
            <w:r w:rsidRPr="00CC0365">
              <w:rPr>
                <w:rFonts w:ascii="Arial" w:eastAsia="Arial" w:hAnsi="Arial" w:cs="Arial"/>
                <w:b/>
                <w:color w:val="1D1D25"/>
                <w:sz w:val="22"/>
                <w:szCs w:val="22"/>
                <w:highlight w:val="white"/>
              </w:rPr>
              <w:t>Парикмахер-универсал</w:t>
            </w:r>
          </w:p>
          <w:p w:rsidR="00EE2EE0" w:rsidRPr="00CC0365" w:rsidRDefault="00EE2EE0" w:rsidP="00EE2EE0">
            <w:pPr>
              <w:pStyle w:val="normal"/>
              <w:spacing w:after="200" w:line="288" w:lineRule="auto"/>
              <w:rPr>
                <w:rFonts w:ascii="Arial" w:eastAsia="Arial" w:hAnsi="Arial" w:cs="Arial"/>
                <w:color w:val="1D1D25"/>
                <w:sz w:val="22"/>
                <w:szCs w:val="22"/>
                <w:highlight w:val="white"/>
              </w:rPr>
            </w:pPr>
            <w:r w:rsidRPr="00CC0365">
              <w:rPr>
                <w:rFonts w:ascii="Arial" w:eastAsia="Arial" w:hAnsi="Arial" w:cs="Arial"/>
                <w:b/>
                <w:color w:val="1D1D25"/>
                <w:sz w:val="22"/>
                <w:szCs w:val="22"/>
                <w:highlight w:val="white"/>
              </w:rPr>
              <w:t xml:space="preserve">- </w:t>
            </w:r>
            <w:r w:rsidRPr="00CC0365">
              <w:rPr>
                <w:rFonts w:ascii="Arial" w:eastAsia="Arial" w:hAnsi="Arial" w:cs="Arial"/>
                <w:color w:val="1D1D25"/>
                <w:sz w:val="22"/>
                <w:szCs w:val="22"/>
                <w:highlight w:val="white"/>
              </w:rPr>
              <w:t xml:space="preserve">Обучение всем видам парикмахерских работ: </w:t>
            </w:r>
            <w:r w:rsidRPr="00CC0365">
              <w:rPr>
                <w:rFonts w:ascii="Arial" w:eastAsia="Arial" w:hAnsi="Arial" w:cs="Arial"/>
                <w:b/>
                <w:color w:val="1D1D25"/>
                <w:sz w:val="22"/>
                <w:szCs w:val="22"/>
                <w:highlight w:val="white"/>
              </w:rPr>
              <w:t>стрижка, укладка, окрашивание</w:t>
            </w:r>
            <w:r w:rsidRPr="00CC0365">
              <w:rPr>
                <w:rFonts w:ascii="Arial" w:eastAsia="Arial" w:hAnsi="Arial" w:cs="Arial"/>
                <w:b/>
                <w:color w:val="1D1D25"/>
                <w:sz w:val="22"/>
                <w:szCs w:val="22"/>
                <w:highlight w:val="white"/>
              </w:rPr>
              <w:br/>
            </w:r>
            <w:r w:rsidRPr="00CC0365">
              <w:rPr>
                <w:rFonts w:ascii="Arial" w:eastAsia="Arial" w:hAnsi="Arial" w:cs="Arial"/>
                <w:color w:val="1D1D25"/>
                <w:sz w:val="22"/>
                <w:szCs w:val="22"/>
                <w:highlight w:val="white"/>
              </w:rPr>
              <w:t xml:space="preserve">- Обучение основам </w:t>
            </w:r>
            <w:r w:rsidRPr="00CC0365">
              <w:rPr>
                <w:rFonts w:ascii="Arial" w:eastAsia="Arial" w:hAnsi="Arial" w:cs="Arial"/>
                <w:b/>
                <w:color w:val="1D1D25"/>
                <w:sz w:val="22"/>
                <w:szCs w:val="22"/>
                <w:highlight w:val="white"/>
              </w:rPr>
              <w:t>парикмахерского искусства</w:t>
            </w:r>
            <w:r w:rsidRPr="00CC0365">
              <w:rPr>
                <w:rFonts w:ascii="Arial" w:eastAsia="Arial" w:hAnsi="Arial" w:cs="Arial"/>
                <w:color w:val="1D1D25"/>
                <w:sz w:val="22"/>
                <w:szCs w:val="22"/>
                <w:highlight w:val="white"/>
              </w:rPr>
              <w:br/>
              <w:t>- Практические занятия с использованием</w:t>
            </w:r>
            <w:r w:rsidRPr="00CC0365">
              <w:rPr>
                <w:rFonts w:ascii="Arial" w:eastAsia="Arial" w:hAnsi="Arial" w:cs="Arial"/>
                <w:b/>
                <w:color w:val="1D1D25"/>
                <w:sz w:val="22"/>
                <w:szCs w:val="22"/>
                <w:highlight w:val="white"/>
              </w:rPr>
              <w:t xml:space="preserve"> современной техники и инструментов</w:t>
            </w:r>
            <w:r w:rsidRPr="00CC0365">
              <w:rPr>
                <w:rFonts w:ascii="Arial" w:eastAsia="Arial" w:hAnsi="Arial" w:cs="Arial"/>
                <w:color w:val="1D1D25"/>
                <w:sz w:val="22"/>
                <w:szCs w:val="22"/>
                <w:highlight w:val="white"/>
              </w:rPr>
              <w:t>.</w:t>
            </w:r>
            <w:r w:rsidRPr="00CC0365">
              <w:rPr>
                <w:rFonts w:ascii="Arial" w:eastAsia="Arial" w:hAnsi="Arial" w:cs="Arial"/>
                <w:color w:val="1D1D25"/>
                <w:sz w:val="22"/>
                <w:szCs w:val="22"/>
                <w:highlight w:val="white"/>
              </w:rPr>
              <w:br/>
              <w:t xml:space="preserve">- Получение </w:t>
            </w:r>
            <w:r w:rsidRPr="00CC0365">
              <w:rPr>
                <w:rFonts w:ascii="Arial" w:eastAsia="Arial" w:hAnsi="Arial" w:cs="Arial"/>
                <w:b/>
                <w:color w:val="1D1D25"/>
                <w:sz w:val="22"/>
                <w:szCs w:val="22"/>
                <w:highlight w:val="white"/>
              </w:rPr>
              <w:t>свидетельства 3 разряда</w:t>
            </w:r>
            <w:r w:rsidRPr="00CC0365">
              <w:rPr>
                <w:rFonts w:ascii="Arial" w:eastAsia="Arial" w:hAnsi="Arial" w:cs="Arial"/>
                <w:color w:val="1D1D25"/>
                <w:sz w:val="22"/>
                <w:szCs w:val="22"/>
                <w:highlight w:val="white"/>
              </w:rPr>
              <w:t xml:space="preserve"> по специальности</w:t>
            </w:r>
          </w:p>
          <w:p w:rsidR="00EE2EE0" w:rsidRPr="00CC0365" w:rsidRDefault="00EE2EE0" w:rsidP="00EE2EE0">
            <w:pPr>
              <w:pStyle w:val="normal"/>
              <w:spacing w:after="200" w:line="288" w:lineRule="auto"/>
              <w:jc w:val="center"/>
              <w:rPr>
                <w:rFonts w:ascii="Arial" w:eastAsia="Nunito" w:hAnsi="Arial" w:cs="Arial"/>
                <w:color w:val="1D1D25"/>
                <w:sz w:val="22"/>
                <w:szCs w:val="22"/>
                <w:highlight w:val="white"/>
              </w:rPr>
            </w:pPr>
            <w:r w:rsidRPr="00CC0365">
              <w:rPr>
                <w:rFonts w:ascii="Arial" w:eastAsia="Nunito" w:hAnsi="Arial" w:cs="Arial"/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1420178" cy="16042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178" cy="1604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E2EE0" w:rsidRPr="00CC0365" w:rsidRDefault="00EE2E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EE2EE0" w:rsidRPr="00CC0365" w:rsidRDefault="00EE2EE0" w:rsidP="00EE2EE0">
            <w:pPr>
              <w:pStyle w:val="normal"/>
              <w:ind w:left="7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2EE0" w:rsidRPr="00CC0365" w:rsidRDefault="00EE2EE0" w:rsidP="00EE2EE0">
            <w:pPr>
              <w:pStyle w:val="normal"/>
              <w:ind w:left="7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2EE0" w:rsidRPr="00CC0365" w:rsidRDefault="00EE2EE0" w:rsidP="00EE2EE0">
            <w:pPr>
              <w:pStyle w:val="normal"/>
              <w:ind w:left="720"/>
              <w:jc w:val="both"/>
              <w:rPr>
                <w:rFonts w:ascii="Arial" w:eastAsia="Nunito" w:hAnsi="Arial" w:cs="Arial"/>
                <w:b/>
                <w:sz w:val="22"/>
                <w:szCs w:val="22"/>
              </w:rPr>
            </w:pP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 xml:space="preserve">Профессия: 3D </w:t>
            </w:r>
            <w:proofErr w:type="spellStart"/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>моделлер</w:t>
            </w:r>
            <w:proofErr w:type="spellEnd"/>
          </w:p>
          <w:p w:rsidR="00EE2EE0" w:rsidRPr="00CC0365" w:rsidRDefault="00EE2EE0" w:rsidP="00EE2EE0">
            <w:pPr>
              <w:pStyle w:val="normal"/>
              <w:ind w:left="720"/>
              <w:rPr>
                <w:rFonts w:ascii="Arial" w:eastAsia="Nunito" w:hAnsi="Arial" w:cs="Arial"/>
                <w:b/>
                <w:sz w:val="22"/>
                <w:szCs w:val="22"/>
              </w:rPr>
            </w:pPr>
          </w:p>
          <w:p w:rsidR="00EE2EE0" w:rsidRPr="00CC0365" w:rsidRDefault="00EE2EE0" w:rsidP="00EE2EE0">
            <w:pPr>
              <w:pStyle w:val="normal"/>
              <w:spacing w:line="276" w:lineRule="auto"/>
              <w:rPr>
                <w:rFonts w:ascii="Arial" w:eastAsia="Nunito" w:hAnsi="Arial" w:cs="Arial"/>
                <w:sz w:val="22"/>
                <w:szCs w:val="22"/>
              </w:rPr>
            </w:pPr>
            <w:r w:rsidRPr="00CC0365">
              <w:rPr>
                <w:rFonts w:ascii="Arial" w:eastAsia="Arial" w:hAnsi="Arial" w:cs="Arial"/>
                <w:sz w:val="22"/>
                <w:szCs w:val="22"/>
              </w:rPr>
              <w:t xml:space="preserve">- Изучение основ </w:t>
            </w: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>технического</w:t>
            </w:r>
            <w:r w:rsidRPr="00CC036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>высокополигонального</w:t>
            </w:r>
            <w:proofErr w:type="spellEnd"/>
            <w:r w:rsidRPr="00CC0365">
              <w:rPr>
                <w:rFonts w:ascii="Arial" w:eastAsia="Arial" w:hAnsi="Arial" w:cs="Arial"/>
                <w:sz w:val="22"/>
                <w:szCs w:val="22"/>
              </w:rPr>
              <w:t xml:space="preserve"> моделирования</w:t>
            </w:r>
          </w:p>
          <w:p w:rsidR="00EE2EE0" w:rsidRPr="00CC0365" w:rsidRDefault="00EE2EE0" w:rsidP="00EE2EE0">
            <w:pPr>
              <w:pStyle w:val="normal"/>
              <w:spacing w:line="276" w:lineRule="auto"/>
              <w:rPr>
                <w:rFonts w:ascii="Arial" w:eastAsia="Nunito" w:hAnsi="Arial" w:cs="Arial"/>
                <w:sz w:val="22"/>
                <w:szCs w:val="22"/>
              </w:rPr>
            </w:pPr>
            <w:r w:rsidRPr="00CC0365">
              <w:rPr>
                <w:rFonts w:ascii="Arial" w:eastAsia="Arial" w:hAnsi="Arial" w:cs="Arial"/>
                <w:sz w:val="22"/>
                <w:szCs w:val="22"/>
              </w:rPr>
              <w:t xml:space="preserve">- Практические занятия с использованием </w:t>
            </w: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>специализированного программного обеспечения</w:t>
            </w:r>
            <w:r w:rsidRPr="00CC0365">
              <w:rPr>
                <w:rFonts w:ascii="Arial" w:eastAsia="Arial" w:hAnsi="Arial" w:cs="Arial"/>
                <w:sz w:val="22"/>
                <w:szCs w:val="22"/>
              </w:rPr>
              <w:br/>
              <w:t xml:space="preserve">- Получение практического опыта в работе </w:t>
            </w: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>с 3D-принтерами</w:t>
            </w:r>
            <w:r w:rsidRPr="00CC0365">
              <w:rPr>
                <w:rFonts w:ascii="Arial" w:eastAsia="Arial" w:hAnsi="Arial" w:cs="Arial"/>
                <w:sz w:val="22"/>
                <w:szCs w:val="22"/>
              </w:rPr>
              <w:br/>
              <w:t xml:space="preserve">- Возможность создания уникальных трехмерных моделей и погружение </w:t>
            </w: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>в виртуальную реальность</w:t>
            </w: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  <w:r w:rsidRPr="00CC0365">
              <w:rPr>
                <w:rFonts w:ascii="Arial" w:eastAsia="Arial" w:hAnsi="Arial" w:cs="Arial"/>
                <w:sz w:val="22"/>
                <w:szCs w:val="22"/>
              </w:rPr>
              <w:t xml:space="preserve">- Получение </w:t>
            </w: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 xml:space="preserve">сертификата </w:t>
            </w:r>
            <w:proofErr w:type="gramStart"/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>о</w:t>
            </w:r>
            <w:proofErr w:type="gramEnd"/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 xml:space="preserve"> обучении</w:t>
            </w:r>
            <w:r w:rsidRPr="00CC0365">
              <w:rPr>
                <w:rFonts w:ascii="Arial" w:eastAsia="Arial" w:hAnsi="Arial" w:cs="Arial"/>
                <w:sz w:val="22"/>
                <w:szCs w:val="22"/>
              </w:rPr>
              <w:t xml:space="preserve"> программам </w:t>
            </w:r>
            <w:proofErr w:type="spellStart"/>
            <w:r w:rsidRPr="00CC0365">
              <w:rPr>
                <w:rFonts w:ascii="Arial" w:eastAsia="Arial" w:hAnsi="Arial" w:cs="Arial"/>
                <w:sz w:val="22"/>
                <w:szCs w:val="22"/>
              </w:rPr>
              <w:t>Blender</w:t>
            </w:r>
            <w:proofErr w:type="spellEnd"/>
            <w:r w:rsidRPr="00CC036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C0365">
              <w:rPr>
                <w:rFonts w:ascii="Arial" w:eastAsia="Arial" w:hAnsi="Arial" w:cs="Arial"/>
                <w:sz w:val="22"/>
                <w:szCs w:val="22"/>
              </w:rPr>
              <w:t>FreeCAD</w:t>
            </w:r>
            <w:proofErr w:type="spellEnd"/>
          </w:p>
          <w:p w:rsidR="00EE2EE0" w:rsidRPr="00CC0365" w:rsidRDefault="00EE2EE0" w:rsidP="00EE2EE0">
            <w:pPr>
              <w:pStyle w:val="normal"/>
              <w:spacing w:line="276" w:lineRule="auto"/>
              <w:rPr>
                <w:rFonts w:ascii="Arial" w:eastAsia="Nunito" w:hAnsi="Arial" w:cs="Arial"/>
                <w:sz w:val="22"/>
                <w:szCs w:val="22"/>
              </w:rPr>
            </w:pPr>
          </w:p>
          <w:p w:rsidR="00EE2EE0" w:rsidRPr="00CC0365" w:rsidRDefault="00EE2EE0" w:rsidP="00EE3441">
            <w:pPr>
              <w:pStyle w:val="normal"/>
              <w:spacing w:after="200" w:line="288" w:lineRule="auto"/>
              <w:jc w:val="center"/>
              <w:rPr>
                <w:rFonts w:ascii="Arial" w:eastAsia="Nunito" w:hAnsi="Arial" w:cs="Arial"/>
                <w:b/>
                <w:sz w:val="22"/>
                <w:szCs w:val="22"/>
              </w:rPr>
            </w:pP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>Профессия: Вожатый</w:t>
            </w:r>
          </w:p>
          <w:p w:rsidR="00EE2EE0" w:rsidRPr="00CC0365" w:rsidRDefault="00EE2EE0" w:rsidP="00EE2EE0">
            <w:pPr>
              <w:pStyle w:val="normal"/>
              <w:spacing w:after="200" w:line="288" w:lineRule="auto"/>
              <w:rPr>
                <w:rFonts w:ascii="Arial" w:eastAsia="Nunito" w:hAnsi="Arial" w:cs="Arial"/>
                <w:sz w:val="22"/>
                <w:szCs w:val="22"/>
              </w:rPr>
            </w:pPr>
            <w:r w:rsidRPr="00CC0365">
              <w:rPr>
                <w:rFonts w:ascii="Arial" w:eastAsia="Arial" w:hAnsi="Arial" w:cs="Arial"/>
                <w:sz w:val="22"/>
                <w:szCs w:val="22"/>
              </w:rPr>
              <w:t xml:space="preserve">- Обучение дисциплинарной педагогике, методике обучения и </w:t>
            </w: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>организации массовых мероприятий</w:t>
            </w:r>
            <w:r w:rsidRPr="00CC0365">
              <w:rPr>
                <w:rFonts w:ascii="Arial" w:eastAsia="Arial" w:hAnsi="Arial" w:cs="Arial"/>
                <w:sz w:val="22"/>
                <w:szCs w:val="22"/>
              </w:rPr>
              <w:br/>
              <w:t xml:space="preserve">- Практические занятия, целевое </w:t>
            </w: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>развитие лидерских качеств</w:t>
            </w:r>
            <w:r w:rsidRPr="00CC0365">
              <w:rPr>
                <w:rFonts w:ascii="Arial" w:eastAsia="Arial" w:hAnsi="Arial" w:cs="Arial"/>
                <w:sz w:val="22"/>
                <w:szCs w:val="22"/>
              </w:rPr>
              <w:t xml:space="preserve"> и коммуникативных навыков</w:t>
            </w:r>
            <w:r w:rsidRPr="00CC0365">
              <w:rPr>
                <w:rFonts w:ascii="Arial" w:eastAsia="Arial" w:hAnsi="Arial" w:cs="Arial"/>
                <w:sz w:val="22"/>
                <w:szCs w:val="22"/>
              </w:rPr>
              <w:br/>
              <w:t xml:space="preserve">- Участие в городских и </w:t>
            </w: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>всероссийских проектах</w:t>
            </w: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  <w:r w:rsidRPr="00CC0365">
              <w:rPr>
                <w:rFonts w:ascii="Arial" w:eastAsia="Arial" w:hAnsi="Arial" w:cs="Arial"/>
                <w:sz w:val="22"/>
                <w:szCs w:val="22"/>
              </w:rPr>
              <w:t xml:space="preserve">- Получение </w:t>
            </w: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>свидетельства по профессии «Вожатый»</w:t>
            </w:r>
            <w:r w:rsidRPr="00CC0365">
              <w:rPr>
                <w:rFonts w:ascii="Arial" w:eastAsia="Arial" w:hAnsi="Arial" w:cs="Arial"/>
                <w:sz w:val="22"/>
                <w:szCs w:val="22"/>
              </w:rPr>
              <w:t xml:space="preserve"> после успешного выполнения итоговых работ.</w:t>
            </w:r>
          </w:p>
          <w:p w:rsidR="00EE2EE0" w:rsidRPr="00CC0365" w:rsidRDefault="00EE2E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EE2EE0" w:rsidRPr="00CC0365" w:rsidRDefault="00EE2EE0" w:rsidP="00EE2EE0">
            <w:pPr>
              <w:pStyle w:val="normal"/>
              <w:spacing w:after="200" w:line="288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2EE0" w:rsidRPr="00CC0365" w:rsidRDefault="00EE2EE0" w:rsidP="00EE2EE0">
            <w:pPr>
              <w:pStyle w:val="normal"/>
              <w:spacing w:after="200" w:line="288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>Профессия «Добровольный спасатель”</w:t>
            </w:r>
          </w:p>
          <w:p w:rsidR="00EE3441" w:rsidRDefault="00EE2EE0" w:rsidP="00EE2EE0">
            <w:pPr>
              <w:pStyle w:val="normal"/>
              <w:spacing w:after="200"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 xml:space="preserve">- </w:t>
            </w:r>
            <w:r w:rsidRPr="00CC0365">
              <w:rPr>
                <w:rFonts w:ascii="Arial" w:eastAsia="Arial" w:hAnsi="Arial" w:cs="Arial"/>
                <w:sz w:val="22"/>
                <w:szCs w:val="22"/>
              </w:rPr>
              <w:t xml:space="preserve">Развитие </w:t>
            </w: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>патриотических ценностей</w:t>
            </w:r>
            <w:r w:rsidRPr="00CC0365">
              <w:rPr>
                <w:rFonts w:ascii="Arial" w:eastAsia="Arial" w:hAnsi="Arial" w:cs="Arial"/>
                <w:sz w:val="22"/>
                <w:szCs w:val="22"/>
              </w:rPr>
              <w:t xml:space="preserve"> и ответственного гражданства</w:t>
            </w:r>
            <w:r w:rsidRPr="00CC0365">
              <w:rPr>
                <w:rFonts w:ascii="Arial" w:eastAsia="Arial" w:hAnsi="Arial" w:cs="Arial"/>
                <w:sz w:val="22"/>
                <w:szCs w:val="22"/>
              </w:rPr>
              <w:br/>
              <w:t xml:space="preserve">- Подготовка </w:t>
            </w: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>к службе в МЧС</w:t>
            </w:r>
            <w:r w:rsidRPr="00CC0365">
              <w:rPr>
                <w:rFonts w:ascii="Arial" w:eastAsia="Arial" w:hAnsi="Arial" w:cs="Arial"/>
                <w:sz w:val="22"/>
                <w:szCs w:val="22"/>
              </w:rPr>
              <w:t xml:space="preserve"> и соответствующих органах: Освоение методов</w:t>
            </w: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 xml:space="preserve"> поисково-спасательных работ</w:t>
            </w:r>
            <w:r w:rsidRPr="00CC036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>основ военной службы</w:t>
            </w:r>
            <w:r w:rsidRPr="00CC0365">
              <w:rPr>
                <w:rFonts w:ascii="Arial" w:eastAsia="Nunito" w:hAnsi="Arial" w:cs="Arial"/>
                <w:sz w:val="22"/>
                <w:szCs w:val="22"/>
              </w:rPr>
              <w:br/>
              <w:t xml:space="preserve">- </w:t>
            </w: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>Подготовка</w:t>
            </w:r>
            <w:r w:rsidRPr="00CC0365">
              <w:rPr>
                <w:rFonts w:ascii="Arial" w:eastAsia="Arial" w:hAnsi="Arial" w:cs="Arial"/>
                <w:sz w:val="22"/>
                <w:szCs w:val="22"/>
              </w:rPr>
              <w:t xml:space="preserve"> к поступлению в образовательные учреждения</w:t>
            </w: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 xml:space="preserve"> среднего и высшего образования</w:t>
            </w: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  <w:r w:rsidRPr="00CC0365">
              <w:rPr>
                <w:rFonts w:ascii="Arial" w:eastAsia="Arial" w:hAnsi="Arial" w:cs="Arial"/>
                <w:sz w:val="22"/>
                <w:szCs w:val="22"/>
              </w:rPr>
              <w:t xml:space="preserve">- По окончании обучения выдается </w:t>
            </w: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>удостоверение «Добровольный спасатель»</w:t>
            </w: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  <w:r w:rsidR="00EE3441">
              <w:rPr>
                <w:rFonts w:ascii="Arial" w:eastAsia="Arial" w:hAnsi="Arial" w:cs="Arial"/>
                <w:b/>
                <w:sz w:val="22"/>
                <w:szCs w:val="22"/>
              </w:rPr>
              <w:t xml:space="preserve">МАОУ «Открытая школа» </w:t>
            </w:r>
            <w:proofErr w:type="gramStart"/>
            <w:r w:rsidR="00EE3441">
              <w:rPr>
                <w:rFonts w:ascii="Arial" w:eastAsia="Arial" w:hAnsi="Arial" w:cs="Arial"/>
                <w:b/>
                <w:sz w:val="22"/>
                <w:szCs w:val="22"/>
              </w:rPr>
              <w:t>г</w:t>
            </w:r>
            <w:proofErr w:type="gramEnd"/>
            <w:r w:rsidR="00EE3441">
              <w:rPr>
                <w:rFonts w:ascii="Arial" w:eastAsia="Arial" w:hAnsi="Arial" w:cs="Arial"/>
                <w:b/>
                <w:sz w:val="22"/>
                <w:szCs w:val="22"/>
              </w:rPr>
              <w:t>. Перми</w:t>
            </w:r>
          </w:p>
          <w:p w:rsidR="00EE2EE0" w:rsidRPr="00CC0365" w:rsidRDefault="00EE2EE0" w:rsidP="00EE2EE0">
            <w:pPr>
              <w:pStyle w:val="normal"/>
              <w:spacing w:after="200" w:line="288" w:lineRule="auto"/>
              <w:rPr>
                <w:rFonts w:ascii="Arial" w:eastAsia="Nunito" w:hAnsi="Arial" w:cs="Arial"/>
                <w:b/>
                <w:sz w:val="22"/>
                <w:szCs w:val="22"/>
              </w:rPr>
            </w:pP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>г. Пермь, ул. Баумана 5</w:t>
            </w:r>
            <w:r w:rsidRPr="00CC036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C0365">
              <w:rPr>
                <w:rFonts w:ascii="Arial" w:eastAsia="Arial" w:hAnsi="Arial" w:cs="Arial"/>
                <w:b/>
                <w:sz w:val="22"/>
                <w:szCs w:val="22"/>
              </w:rPr>
              <w:t>г. Пермь, ул. Куйбышева 83</w:t>
            </w:r>
            <w:r w:rsidRPr="00CC036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C0365">
              <w:rPr>
                <w:rFonts w:ascii="Arial" w:eastAsia="Nunito" w:hAnsi="Arial" w:cs="Arial"/>
                <w:b/>
                <w:sz w:val="22"/>
                <w:szCs w:val="22"/>
              </w:rPr>
              <w:t>(342)-221-85-27 (342)-221-86-41</w:t>
            </w:r>
            <w:r w:rsidRPr="00CC0365">
              <w:rPr>
                <w:rFonts w:ascii="Arial" w:hAnsi="Arial" w:cs="Arial"/>
                <w:b/>
                <w:sz w:val="22"/>
                <w:szCs w:val="22"/>
              </w:rPr>
              <w:br/>
            </w:r>
            <w:hyperlink r:id="rId5">
              <w:r w:rsidRPr="00CC0365">
                <w:rPr>
                  <w:rFonts w:ascii="Arial" w:eastAsia="Nunito" w:hAnsi="Arial" w:cs="Arial"/>
                  <w:b/>
                  <w:color w:val="0000FF"/>
                  <w:sz w:val="22"/>
                  <w:szCs w:val="22"/>
                  <w:u w:val="single"/>
                </w:rPr>
                <w:t>co@permedu.online</w:t>
              </w:r>
            </w:hyperlink>
            <w:r w:rsidRPr="00CC036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C0365">
              <w:rPr>
                <w:rFonts w:ascii="Arial" w:eastAsia="Nunito" w:hAnsi="Arial" w:cs="Arial"/>
                <w:b/>
                <w:sz w:val="22"/>
                <w:szCs w:val="22"/>
              </w:rPr>
              <w:t>https://schoolopen.ru/</w:t>
            </w:r>
            <w:r w:rsidRPr="00CC0365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 w:rsidRPr="00CC0365">
              <w:rPr>
                <w:rFonts w:ascii="Arial" w:eastAsia="Nunito" w:hAnsi="Arial" w:cs="Arial"/>
                <w:b/>
                <w:sz w:val="22"/>
                <w:szCs w:val="22"/>
              </w:rPr>
              <w:t>htps</w:t>
            </w:r>
            <w:proofErr w:type="spellEnd"/>
            <w:r w:rsidRPr="00CC0365">
              <w:rPr>
                <w:rFonts w:ascii="Arial" w:eastAsia="Nunito" w:hAnsi="Arial" w:cs="Arial"/>
                <w:b/>
                <w:sz w:val="22"/>
                <w:szCs w:val="22"/>
              </w:rPr>
              <w:t>://vk.com/openschool59</w:t>
            </w:r>
          </w:p>
          <w:p w:rsidR="00EE2EE0" w:rsidRPr="00CC0365" w:rsidRDefault="00EE2EE0" w:rsidP="00EE2EE0">
            <w:pPr>
              <w:pStyle w:val="normal"/>
              <w:spacing w:after="200" w:line="288" w:lineRule="auto"/>
              <w:rPr>
                <w:rFonts w:ascii="Arial" w:eastAsia="Nunito" w:hAnsi="Arial" w:cs="Arial"/>
                <w:sz w:val="22"/>
                <w:szCs w:val="22"/>
              </w:rPr>
            </w:pPr>
          </w:p>
          <w:p w:rsidR="00EE2EE0" w:rsidRPr="00CC0365" w:rsidRDefault="00EE2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2EE0" w:rsidRDefault="00EE2EE0"/>
    <w:tbl>
      <w:tblPr>
        <w:tblW w:w="15870" w:type="dxa"/>
        <w:jc w:val="center"/>
        <w:tblLayout w:type="fixed"/>
        <w:tblLook w:val="0000"/>
      </w:tblPr>
      <w:tblGrid>
        <w:gridCol w:w="4933"/>
        <w:gridCol w:w="5923"/>
        <w:gridCol w:w="5014"/>
      </w:tblGrid>
      <w:tr w:rsidR="00EE2EE0" w:rsidTr="00CC0365">
        <w:trPr>
          <w:cantSplit/>
          <w:tblHeader/>
          <w:jc w:val="center"/>
        </w:trPr>
        <w:tc>
          <w:tcPr>
            <w:tcW w:w="4933" w:type="dxa"/>
            <w:tcMar>
              <w:right w:w="720" w:type="dxa"/>
            </w:tcMar>
          </w:tcPr>
          <w:p w:rsidR="00EE2EE0" w:rsidRDefault="00EE2EE0" w:rsidP="00001F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Nunito" w:hAnsi="Arial" w:cs="Arial"/>
                <w:b/>
                <w:bCs/>
              </w:rPr>
            </w:pPr>
          </w:p>
          <w:p w:rsidR="00EE2EE0" w:rsidRDefault="00A06A4B" w:rsidP="00A06A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Nunito" w:hAnsi="Arial" w:cs="Arial"/>
                <w:b/>
                <w:bCs/>
                <w:sz w:val="32"/>
                <w:szCs w:val="32"/>
              </w:rPr>
            </w:pPr>
            <w:r w:rsidRPr="00EE3441">
              <w:rPr>
                <w:rFonts w:ascii="Arial" w:eastAsia="Nunito" w:hAnsi="Arial" w:cs="Arial"/>
                <w:b/>
                <w:bCs/>
                <w:sz w:val="32"/>
                <w:szCs w:val="32"/>
              </w:rPr>
              <w:t>«Защитник»</w:t>
            </w:r>
            <w:r>
              <w:rPr>
                <w:rFonts w:ascii="Arial" w:eastAsia="Nunito" w:hAnsi="Arial" w:cs="Arial"/>
                <w:b/>
                <w:bCs/>
                <w:sz w:val="32"/>
                <w:szCs w:val="32"/>
              </w:rPr>
              <w:t xml:space="preserve"> - ц</w:t>
            </w:r>
            <w:r w:rsidR="00EE3441" w:rsidRPr="00EE3441">
              <w:rPr>
                <w:rFonts w:ascii="Arial" w:eastAsia="Nunito" w:hAnsi="Arial" w:cs="Arial"/>
                <w:b/>
                <w:bCs/>
                <w:sz w:val="32"/>
                <w:szCs w:val="32"/>
              </w:rPr>
              <w:t>ентр обучения и подготовки</w:t>
            </w:r>
            <w:r>
              <w:rPr>
                <w:rFonts w:ascii="Arial" w:eastAsia="Nunito" w:hAnsi="Arial" w:cs="Arial"/>
                <w:b/>
                <w:bCs/>
                <w:sz w:val="32"/>
                <w:szCs w:val="32"/>
              </w:rPr>
              <w:t xml:space="preserve"> по предмету «ОБЖ» (ОБЗР)</w:t>
            </w:r>
            <w:r w:rsidR="00EE3441" w:rsidRPr="00EE3441">
              <w:rPr>
                <w:rFonts w:ascii="Arial" w:eastAsia="Nunito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A06A4B" w:rsidRPr="00A06A4B" w:rsidRDefault="00A06A4B" w:rsidP="00A06A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Nunito" w:hAnsi="Arial" w:cs="Arial"/>
                <w:bCs/>
                <w:sz w:val="28"/>
                <w:szCs w:val="28"/>
              </w:rPr>
            </w:pPr>
            <w:r w:rsidRPr="00A06A4B">
              <w:rPr>
                <w:rFonts w:ascii="Arial" w:eastAsia="Nunito" w:hAnsi="Arial" w:cs="Arial"/>
                <w:sz w:val="28"/>
                <w:szCs w:val="28"/>
              </w:rPr>
              <w:t>г. Пермь, Куйбышева, 83</w:t>
            </w:r>
          </w:p>
          <w:p w:rsidR="00A06A4B" w:rsidRDefault="00A06A4B" w:rsidP="00EE34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Style w:val="a6"/>
                <w:rFonts w:ascii="Arial" w:hAnsi="Arial" w:cs="Arial"/>
                <w:b w:val="0"/>
                <w:color w:val="1D1D25"/>
                <w:sz w:val="26"/>
                <w:szCs w:val="26"/>
                <w:shd w:val="clear" w:color="auto" w:fill="FFFFFF"/>
              </w:rPr>
            </w:pPr>
            <w:r>
              <w:rPr>
                <w:rStyle w:val="a6"/>
                <w:rFonts w:ascii="Arial" w:hAnsi="Arial" w:cs="Arial"/>
                <w:b w:val="0"/>
                <w:color w:val="1D1D25"/>
                <w:sz w:val="26"/>
                <w:szCs w:val="26"/>
                <w:shd w:val="clear" w:color="auto" w:fill="FFFFFF"/>
              </w:rPr>
              <w:t xml:space="preserve">Программа обучения </w:t>
            </w:r>
            <w:r w:rsidRPr="00A06A4B">
              <w:rPr>
                <w:rStyle w:val="a6"/>
                <w:rFonts w:ascii="Arial" w:hAnsi="Arial" w:cs="Arial"/>
                <w:color w:val="1D1D25"/>
                <w:sz w:val="26"/>
                <w:szCs w:val="26"/>
                <w:shd w:val="clear" w:color="auto" w:fill="FFFFFF"/>
              </w:rPr>
              <w:t>8-9 классов</w:t>
            </w:r>
            <w:r>
              <w:rPr>
                <w:rStyle w:val="a6"/>
                <w:rFonts w:ascii="Arial" w:hAnsi="Arial" w:cs="Arial"/>
                <w:b w:val="0"/>
                <w:color w:val="1D1D25"/>
                <w:sz w:val="26"/>
                <w:szCs w:val="26"/>
                <w:shd w:val="clear" w:color="auto" w:fill="FFFFFF"/>
              </w:rPr>
              <w:t xml:space="preserve"> – 10 модулей</w:t>
            </w:r>
          </w:p>
          <w:p w:rsidR="00EE3441" w:rsidRPr="00EE3441" w:rsidRDefault="00A06A4B" w:rsidP="00EE34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Style w:val="a6"/>
                <w:rFonts w:ascii="Arial" w:hAnsi="Arial" w:cs="Arial"/>
                <w:b w:val="0"/>
                <w:color w:val="1D1D25"/>
                <w:sz w:val="26"/>
                <w:szCs w:val="26"/>
                <w:shd w:val="clear" w:color="auto" w:fill="FFFFFF"/>
              </w:rPr>
            </w:pPr>
            <w:r>
              <w:rPr>
                <w:rStyle w:val="a6"/>
                <w:rFonts w:ascii="Arial" w:hAnsi="Arial" w:cs="Arial"/>
                <w:b w:val="0"/>
                <w:color w:val="1D1D25"/>
                <w:sz w:val="26"/>
                <w:szCs w:val="26"/>
                <w:shd w:val="clear" w:color="auto" w:fill="FFFFFF"/>
              </w:rPr>
              <w:t xml:space="preserve">Программа обучения </w:t>
            </w:r>
            <w:r w:rsidRPr="00A06A4B">
              <w:rPr>
                <w:rStyle w:val="a6"/>
                <w:rFonts w:ascii="Arial" w:hAnsi="Arial" w:cs="Arial"/>
                <w:color w:val="1D1D25"/>
                <w:sz w:val="26"/>
                <w:szCs w:val="26"/>
                <w:shd w:val="clear" w:color="auto" w:fill="FFFFFF"/>
              </w:rPr>
              <w:t>10-11 классов</w:t>
            </w:r>
            <w:r>
              <w:rPr>
                <w:rStyle w:val="a6"/>
                <w:rFonts w:ascii="Arial" w:hAnsi="Arial" w:cs="Arial"/>
                <w:b w:val="0"/>
                <w:color w:val="1D1D25"/>
                <w:sz w:val="26"/>
                <w:szCs w:val="26"/>
                <w:shd w:val="clear" w:color="auto" w:fill="FFFFFF"/>
              </w:rPr>
              <w:t xml:space="preserve"> – 9 модулей</w:t>
            </w:r>
          </w:p>
          <w:p w:rsidR="00EE3441" w:rsidRDefault="00A06A4B" w:rsidP="00EE34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Style w:val="a6"/>
                <w:rFonts w:ascii="Arial" w:hAnsi="Arial" w:cs="Arial"/>
                <w:color w:val="1D1D25"/>
                <w:sz w:val="26"/>
                <w:szCs w:val="26"/>
                <w:shd w:val="clear" w:color="auto" w:fill="FFFFFF"/>
              </w:rPr>
            </w:pPr>
            <w:r>
              <w:rPr>
                <w:rStyle w:val="a6"/>
                <w:rFonts w:ascii="Arial" w:hAnsi="Arial" w:cs="Arial"/>
                <w:color w:val="1D1D25"/>
                <w:sz w:val="26"/>
                <w:szCs w:val="26"/>
                <w:shd w:val="clear" w:color="auto" w:fill="FFFFFF"/>
              </w:rPr>
              <w:t xml:space="preserve">Специализированные кабинеты </w:t>
            </w:r>
            <w:proofErr w:type="gramStart"/>
            <w:r w:rsidRPr="00A06A4B">
              <w:rPr>
                <w:rStyle w:val="a6"/>
                <w:rFonts w:ascii="Arial" w:hAnsi="Arial" w:cs="Arial"/>
                <w:b w:val="0"/>
                <w:color w:val="1D1D25"/>
                <w:sz w:val="26"/>
                <w:szCs w:val="26"/>
                <w:shd w:val="clear" w:color="auto" w:fill="FFFFFF"/>
              </w:rPr>
              <w:t>по</w:t>
            </w:r>
            <w:proofErr w:type="gramEnd"/>
            <w:r>
              <w:rPr>
                <w:rStyle w:val="a6"/>
                <w:rFonts w:ascii="Arial" w:hAnsi="Arial" w:cs="Arial"/>
                <w:color w:val="1D1D25"/>
                <w:sz w:val="26"/>
                <w:szCs w:val="26"/>
                <w:shd w:val="clear" w:color="auto" w:fill="FFFFFF"/>
              </w:rPr>
              <w:t>:</w:t>
            </w:r>
          </w:p>
          <w:p w:rsidR="00A06A4B" w:rsidRDefault="00A06A4B" w:rsidP="00EE34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Style w:val="a6"/>
                <w:rFonts w:ascii="Arial" w:hAnsi="Arial" w:cs="Arial"/>
                <w:color w:val="1D1D25"/>
                <w:sz w:val="26"/>
                <w:szCs w:val="26"/>
                <w:shd w:val="clear" w:color="auto" w:fill="FFFFFF"/>
              </w:rPr>
            </w:pPr>
            <w:r>
              <w:rPr>
                <w:rStyle w:val="a6"/>
                <w:rFonts w:ascii="Arial" w:hAnsi="Arial" w:cs="Arial"/>
                <w:color w:val="1D1D25"/>
                <w:sz w:val="26"/>
                <w:szCs w:val="26"/>
                <w:shd w:val="clear" w:color="auto" w:fill="FFFFFF"/>
              </w:rPr>
              <w:t xml:space="preserve">- огневой </w:t>
            </w:r>
            <w:r w:rsidRPr="00A06A4B">
              <w:rPr>
                <w:rStyle w:val="a6"/>
                <w:rFonts w:ascii="Arial" w:hAnsi="Arial" w:cs="Arial"/>
                <w:b w:val="0"/>
                <w:color w:val="1D1D25"/>
                <w:sz w:val="26"/>
                <w:szCs w:val="26"/>
                <w:shd w:val="clear" w:color="auto" w:fill="FFFFFF"/>
              </w:rPr>
              <w:t>подготовке</w:t>
            </w:r>
          </w:p>
          <w:p w:rsidR="00A06A4B" w:rsidRDefault="00A06A4B" w:rsidP="00EE34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Style w:val="a6"/>
                <w:rFonts w:ascii="Arial" w:hAnsi="Arial" w:cs="Arial"/>
                <w:color w:val="1D1D25"/>
                <w:sz w:val="26"/>
                <w:szCs w:val="26"/>
                <w:shd w:val="clear" w:color="auto" w:fill="FFFFFF"/>
              </w:rPr>
            </w:pPr>
            <w:r>
              <w:rPr>
                <w:rStyle w:val="a6"/>
                <w:rFonts w:ascii="Arial" w:hAnsi="Arial" w:cs="Arial"/>
                <w:color w:val="1D1D25"/>
                <w:sz w:val="26"/>
                <w:szCs w:val="26"/>
                <w:shd w:val="clear" w:color="auto" w:fill="FFFFFF"/>
              </w:rPr>
              <w:t xml:space="preserve">- </w:t>
            </w:r>
            <w:r w:rsidRPr="00A06A4B">
              <w:rPr>
                <w:rStyle w:val="a6"/>
                <w:rFonts w:ascii="Arial" w:hAnsi="Arial" w:cs="Arial"/>
                <w:b w:val="0"/>
                <w:color w:val="1D1D25"/>
                <w:sz w:val="26"/>
                <w:szCs w:val="26"/>
                <w:shd w:val="clear" w:color="auto" w:fill="FFFFFF"/>
              </w:rPr>
              <w:t>основы</w:t>
            </w:r>
            <w:r>
              <w:rPr>
                <w:rStyle w:val="a6"/>
                <w:rFonts w:ascii="Arial" w:hAnsi="Arial" w:cs="Arial"/>
                <w:color w:val="1D1D25"/>
                <w:sz w:val="26"/>
                <w:szCs w:val="26"/>
                <w:shd w:val="clear" w:color="auto" w:fill="FFFFFF"/>
              </w:rPr>
              <w:t xml:space="preserve"> </w:t>
            </w:r>
            <w:r w:rsidRPr="00A06A4B">
              <w:rPr>
                <w:rStyle w:val="a6"/>
                <w:rFonts w:ascii="Arial" w:hAnsi="Arial" w:cs="Arial"/>
                <w:color w:val="1D1D25"/>
                <w:sz w:val="26"/>
                <w:szCs w:val="26"/>
                <w:shd w:val="clear" w:color="auto" w:fill="FFFFFF"/>
              </w:rPr>
              <w:t>медицинских знаний</w:t>
            </w:r>
          </w:p>
          <w:p w:rsidR="00A06A4B" w:rsidRPr="00A06A4B" w:rsidRDefault="00A06A4B" w:rsidP="00EE34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Style w:val="a6"/>
                <w:rFonts w:ascii="Arial" w:hAnsi="Arial" w:cs="Arial"/>
                <w:color w:val="1D1D25"/>
                <w:sz w:val="26"/>
                <w:szCs w:val="26"/>
                <w:shd w:val="clear" w:color="auto" w:fill="FFFFFF"/>
              </w:rPr>
            </w:pPr>
            <w:r>
              <w:rPr>
                <w:rStyle w:val="a6"/>
                <w:rFonts w:ascii="Arial" w:hAnsi="Arial" w:cs="Arial"/>
                <w:color w:val="1D1D25"/>
                <w:sz w:val="26"/>
                <w:szCs w:val="26"/>
                <w:shd w:val="clear" w:color="auto" w:fill="FFFFFF"/>
              </w:rPr>
              <w:t xml:space="preserve">- </w:t>
            </w:r>
            <w:r w:rsidRPr="00A06A4B">
              <w:rPr>
                <w:rStyle w:val="a6"/>
                <w:rFonts w:ascii="Arial" w:hAnsi="Arial" w:cs="Arial"/>
                <w:b w:val="0"/>
                <w:color w:val="1D1D25"/>
                <w:sz w:val="26"/>
                <w:szCs w:val="26"/>
                <w:shd w:val="clear" w:color="auto" w:fill="FFFFFF"/>
              </w:rPr>
              <w:t>основы</w:t>
            </w:r>
            <w:r>
              <w:rPr>
                <w:rStyle w:val="a6"/>
                <w:rFonts w:ascii="Arial" w:hAnsi="Arial" w:cs="Arial"/>
                <w:color w:val="1D1D25"/>
                <w:sz w:val="26"/>
                <w:szCs w:val="26"/>
                <w:shd w:val="clear" w:color="auto" w:fill="FFFFFF"/>
              </w:rPr>
              <w:t xml:space="preserve"> </w:t>
            </w:r>
            <w:r w:rsidRPr="00A06A4B">
              <w:rPr>
                <w:rStyle w:val="a6"/>
                <w:rFonts w:ascii="Arial" w:hAnsi="Arial" w:cs="Arial"/>
                <w:color w:val="1D1D25"/>
                <w:sz w:val="26"/>
                <w:szCs w:val="26"/>
                <w:shd w:val="clear" w:color="auto" w:fill="FFFFFF"/>
              </w:rPr>
              <w:t>обороны государства</w:t>
            </w:r>
          </w:p>
          <w:p w:rsidR="00EE3441" w:rsidRPr="00EE3441" w:rsidRDefault="00EE3441" w:rsidP="00EE34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Nunito" w:hAnsi="Arial" w:cs="Arial"/>
                <w:b/>
              </w:rPr>
            </w:pPr>
            <w:r w:rsidRPr="00EE3441">
              <w:rPr>
                <w:rStyle w:val="a6"/>
                <w:rFonts w:ascii="Arial" w:hAnsi="Arial" w:cs="Arial"/>
                <w:b w:val="0"/>
                <w:color w:val="1D1D25"/>
                <w:sz w:val="26"/>
                <w:szCs w:val="26"/>
                <w:shd w:val="clear" w:color="auto" w:fill="FFFFFF"/>
              </w:rPr>
              <w:t xml:space="preserve">- </w:t>
            </w:r>
            <w:r w:rsidRPr="00EE3441">
              <w:rPr>
                <w:rFonts w:ascii="Arial" w:hAnsi="Arial" w:cs="Arial"/>
                <w:b/>
                <w:color w:val="1D1D25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1D1D25"/>
                <w:sz w:val="26"/>
                <w:szCs w:val="26"/>
                <w:shd w:val="clear" w:color="auto" w:fill="FFFFFF"/>
              </w:rPr>
              <w:t>П</w:t>
            </w:r>
            <w:r w:rsidRPr="00EE3441">
              <w:rPr>
                <w:rFonts w:ascii="Arial" w:hAnsi="Arial" w:cs="Arial"/>
                <w:color w:val="1D1D25"/>
                <w:sz w:val="26"/>
                <w:szCs w:val="26"/>
                <w:shd w:val="clear" w:color="auto" w:fill="FFFFFF"/>
              </w:rPr>
              <w:t>роведение</w:t>
            </w:r>
            <w:r w:rsidRPr="00EE3441">
              <w:rPr>
                <w:rFonts w:ascii="Arial" w:hAnsi="Arial" w:cs="Arial"/>
                <w:b/>
                <w:color w:val="1D1D25"/>
                <w:sz w:val="26"/>
                <w:szCs w:val="26"/>
                <w:shd w:val="clear" w:color="auto" w:fill="FFFFFF"/>
              </w:rPr>
              <w:t> </w:t>
            </w:r>
            <w:r w:rsidRPr="00EE3441">
              <w:rPr>
                <w:rStyle w:val="a6"/>
                <w:rFonts w:ascii="Arial" w:hAnsi="Arial" w:cs="Arial"/>
                <w:color w:val="1D1D25"/>
                <w:sz w:val="26"/>
                <w:szCs w:val="26"/>
                <w:shd w:val="clear" w:color="auto" w:fill="FFFFFF"/>
              </w:rPr>
              <w:t xml:space="preserve">5-ти дневных учебных сборов </w:t>
            </w:r>
            <w:r w:rsidRPr="00EE3441">
              <w:rPr>
                <w:rStyle w:val="a6"/>
                <w:rFonts w:ascii="Arial" w:hAnsi="Arial" w:cs="Arial"/>
                <w:b w:val="0"/>
                <w:color w:val="1D1D25"/>
                <w:sz w:val="26"/>
                <w:szCs w:val="26"/>
                <w:shd w:val="clear" w:color="auto" w:fill="FFFFFF"/>
              </w:rPr>
              <w:t xml:space="preserve">с юношами призывного возраста по обучению начальным знаниям в области обороны и подготовки их по </w:t>
            </w:r>
            <w:r w:rsidRPr="00EE3441">
              <w:rPr>
                <w:rStyle w:val="a6"/>
                <w:rFonts w:ascii="Arial" w:hAnsi="Arial" w:cs="Arial"/>
                <w:color w:val="1D1D25"/>
                <w:sz w:val="26"/>
                <w:szCs w:val="26"/>
                <w:shd w:val="clear" w:color="auto" w:fill="FFFFFF"/>
              </w:rPr>
              <w:t>основам военной службы</w:t>
            </w:r>
            <w:r w:rsidRPr="00EE3441">
              <w:rPr>
                <w:rStyle w:val="a6"/>
                <w:rFonts w:ascii="Arial" w:hAnsi="Arial" w:cs="Arial"/>
                <w:b w:val="0"/>
                <w:color w:val="1D1D25"/>
                <w:sz w:val="26"/>
                <w:szCs w:val="26"/>
                <w:shd w:val="clear" w:color="auto" w:fill="FFFFFF"/>
              </w:rPr>
              <w:t xml:space="preserve">  </w:t>
            </w:r>
          </w:p>
          <w:p w:rsidR="00EE2EE0" w:rsidRPr="00EE3441" w:rsidRDefault="00EE2EE0" w:rsidP="00A06A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Theme="minorHAnsi" w:eastAsia="Nunito" w:hAnsiTheme="minorHAnsi" w:cs="Nunito"/>
                <w:b/>
                <w:sz w:val="38"/>
                <w:szCs w:val="38"/>
              </w:rPr>
            </w:pPr>
            <w:r>
              <w:rPr>
                <w:rFonts w:ascii="Nunito" w:eastAsia="Nunito" w:hAnsi="Nunito" w:cs="Nunito"/>
                <w:b/>
                <w:noProof/>
                <w:sz w:val="38"/>
                <w:szCs w:val="3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229722</wp:posOffset>
                  </wp:positionH>
                  <wp:positionV relativeFrom="paragraph">
                    <wp:posOffset>7109</wp:posOffset>
                  </wp:positionV>
                  <wp:extent cx="1995054" cy="1852550"/>
                  <wp:effectExtent l="0" t="0" r="0" b="0"/>
                  <wp:wrapNone/>
                  <wp:docPr id="1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054" cy="1852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EE3441">
              <w:rPr>
                <w:rFonts w:asciiTheme="minorHAnsi" w:eastAsia="Nunito" w:hAnsiTheme="minorHAnsi" w:cs="Nunito"/>
                <w:b/>
                <w:sz w:val="38"/>
                <w:szCs w:val="38"/>
              </w:rPr>
              <w:br/>
            </w:r>
          </w:p>
        </w:tc>
        <w:tc>
          <w:tcPr>
            <w:tcW w:w="5923" w:type="dxa"/>
            <w:tcMar>
              <w:left w:w="720" w:type="dxa"/>
              <w:right w:w="720" w:type="dxa"/>
            </w:tcMar>
          </w:tcPr>
          <w:p w:rsidR="00EE2EE0" w:rsidRDefault="00EE2EE0" w:rsidP="00001F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4D4436"/>
                <w:sz w:val="22"/>
                <w:szCs w:val="22"/>
              </w:rPr>
            </w:pPr>
          </w:p>
          <w:tbl>
            <w:tblPr>
              <w:tblW w:w="4495" w:type="dxa"/>
              <w:tblLayout w:type="fixed"/>
              <w:tblLook w:val="0000"/>
            </w:tblPr>
            <w:tblGrid>
              <w:gridCol w:w="4495"/>
            </w:tblGrid>
            <w:tr w:rsidR="00EE2EE0" w:rsidTr="00CC0365">
              <w:trPr>
                <w:cantSplit/>
                <w:trHeight w:val="9661"/>
                <w:tblHeader/>
              </w:trPr>
              <w:tc>
                <w:tcPr>
                  <w:tcW w:w="4495" w:type="dxa"/>
                </w:tcPr>
                <w:p w:rsidR="00EE2EE0" w:rsidRDefault="00EE2EE0" w:rsidP="00001F8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  <w:rPr>
                      <w:rFonts w:ascii="Nunito" w:eastAsia="Nunito" w:hAnsi="Nunito" w:cs="Nunito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 xml:space="preserve">Муниципальное автономное общеобразовательное учреждение </w:t>
                  </w:r>
                </w:p>
                <w:p w:rsidR="00EE2EE0" w:rsidRDefault="00EE2EE0" w:rsidP="00001F8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  <w:rPr>
                      <w:rFonts w:ascii="Nunito" w:eastAsia="Nunito" w:hAnsi="Nunito" w:cs="Nunito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 xml:space="preserve">"Открытая школа"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. Перми</w:t>
                  </w:r>
                </w:p>
                <w:p w:rsidR="00EE2EE0" w:rsidRDefault="00EE2EE0" w:rsidP="00001F8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rPr>
                      <w:rFonts w:ascii="Calibri" w:eastAsia="Calibri" w:hAnsi="Calibri" w:cs="Calibri"/>
                      <w:b/>
                      <w:color w:val="0070C0"/>
                      <w:sz w:val="42"/>
                      <w:szCs w:val="42"/>
                    </w:rPr>
                  </w:pPr>
                  <w:r>
                    <w:rPr>
                      <w:noProof/>
                    </w:rPr>
                    <w:drawing>
                      <wp:anchor distT="114300" distB="11430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114300</wp:posOffset>
                        </wp:positionH>
                        <wp:positionV relativeFrom="paragraph">
                          <wp:posOffset>441474</wp:posOffset>
                        </wp:positionV>
                        <wp:extent cx="2438400" cy="1104900"/>
                        <wp:effectExtent l="0" t="0" r="0" b="0"/>
                        <wp:wrapNone/>
                        <wp:docPr id="13" name="image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jpg"/>
                                <pic:cNvPicPr preferRelativeResize="0"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8400" cy="11049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E2EE0" w:rsidRDefault="00EE2EE0" w:rsidP="00001F8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</w:pPr>
                </w:p>
                <w:p w:rsidR="00EE2EE0" w:rsidRDefault="00EE2EE0" w:rsidP="00001F8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</w:pPr>
                </w:p>
                <w:p w:rsidR="00EE2EE0" w:rsidRDefault="00EE2EE0" w:rsidP="00001F8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</w:pPr>
                </w:p>
                <w:p w:rsidR="00EE2EE0" w:rsidRDefault="00EE2EE0" w:rsidP="00001F8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</w:pPr>
                </w:p>
                <w:p w:rsidR="00EE2EE0" w:rsidRDefault="00EE2EE0" w:rsidP="00001F8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</w:pPr>
                </w:p>
                <w:p w:rsidR="00EE2EE0" w:rsidRDefault="00EE2EE0" w:rsidP="00001F8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/>
                    <w:jc w:val="center"/>
                    <w:rPr>
                      <w:rFonts w:ascii="Nunito" w:eastAsia="Nunito" w:hAnsi="Nunito" w:cs="Nunito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г. Пермь, ул. Баумана 5</w:t>
                  </w:r>
                </w:p>
                <w:p w:rsidR="00EE2EE0" w:rsidRDefault="00EE2EE0" w:rsidP="00001F8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/>
                    <w:jc w:val="center"/>
                    <w:rPr>
                      <w:rFonts w:ascii="Nunito" w:eastAsia="Nunito" w:hAnsi="Nunito" w:cs="Nunito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г. Пермь, ул. Куйбышева 83</w:t>
                  </w:r>
                </w:p>
                <w:p w:rsidR="00EE2EE0" w:rsidRDefault="00EE2EE0" w:rsidP="00001F8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/>
                    <w:jc w:val="center"/>
                    <w:rPr>
                      <w:rFonts w:ascii="Nunito" w:eastAsia="Nunito" w:hAnsi="Nunito" w:cs="Nunito"/>
                      <w:b/>
                      <w:sz w:val="28"/>
                      <w:szCs w:val="28"/>
                    </w:rPr>
                  </w:pPr>
                  <w:r>
                    <w:rPr>
                      <w:rFonts w:ascii="Nunito" w:eastAsia="Nunito" w:hAnsi="Nunito" w:cs="Nunito"/>
                      <w:b/>
                      <w:sz w:val="28"/>
                      <w:szCs w:val="28"/>
                    </w:rPr>
                    <w:t>(342)-221-85-27 (342)-221-86-41</w:t>
                  </w:r>
                </w:p>
                <w:p w:rsidR="00EE2EE0" w:rsidRDefault="00EE2EE0" w:rsidP="00001F8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/>
                    <w:jc w:val="center"/>
                    <w:rPr>
                      <w:rFonts w:ascii="Nunito" w:eastAsia="Nunito" w:hAnsi="Nunito" w:cs="Nunito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Nunito" w:eastAsia="Nunito" w:hAnsi="Nunito" w:cs="Nunito"/>
                      <w:b/>
                      <w:sz w:val="28"/>
                      <w:szCs w:val="28"/>
                    </w:rPr>
                    <w:t>co@permedu.online</w:t>
                  </w:r>
                  <w:proofErr w:type="spellEnd"/>
                </w:p>
                <w:p w:rsidR="00EE2EE0" w:rsidRDefault="00EE2EE0" w:rsidP="00001F8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/>
                    <w:jc w:val="center"/>
                    <w:rPr>
                      <w:rFonts w:ascii="Nunito" w:eastAsia="Nunito" w:hAnsi="Nunito" w:cs="Nunito"/>
                      <w:b/>
                      <w:sz w:val="28"/>
                      <w:szCs w:val="28"/>
                    </w:rPr>
                  </w:pPr>
                  <w:r>
                    <w:rPr>
                      <w:rFonts w:ascii="Nunito" w:eastAsia="Nunito" w:hAnsi="Nunito" w:cs="Nunito"/>
                      <w:b/>
                      <w:sz w:val="28"/>
                      <w:szCs w:val="28"/>
                    </w:rPr>
                    <w:t xml:space="preserve"> https://schoolopen.ru/</w:t>
                  </w:r>
                </w:p>
                <w:p w:rsidR="00EE2EE0" w:rsidRDefault="00EE2EE0" w:rsidP="00001F8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/>
                    <w:jc w:val="center"/>
                    <w:rPr>
                      <w:rFonts w:ascii="Nunito" w:eastAsia="Nunito" w:hAnsi="Nunito" w:cs="Nunito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Nunito" w:eastAsia="Nunito" w:hAnsi="Nunito" w:cs="Nunito"/>
                      <w:b/>
                      <w:sz w:val="28"/>
                      <w:szCs w:val="28"/>
                    </w:rPr>
                    <w:t>htps</w:t>
                  </w:r>
                  <w:proofErr w:type="spellEnd"/>
                  <w:r>
                    <w:rPr>
                      <w:rFonts w:ascii="Nunito" w:eastAsia="Nunito" w:hAnsi="Nunito" w:cs="Nunito"/>
                      <w:b/>
                      <w:sz w:val="28"/>
                      <w:szCs w:val="28"/>
                    </w:rPr>
                    <w:t>://vk.com/openschool59</w:t>
                  </w:r>
                </w:p>
              </w:tc>
            </w:tr>
          </w:tbl>
          <w:p w:rsidR="00EE2EE0" w:rsidRDefault="00EE2EE0" w:rsidP="00001F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color w:val="4D4436"/>
                <w:sz w:val="22"/>
                <w:szCs w:val="22"/>
              </w:rPr>
            </w:pPr>
          </w:p>
        </w:tc>
        <w:tc>
          <w:tcPr>
            <w:tcW w:w="5014" w:type="dxa"/>
            <w:tcMar>
              <w:right w:w="720" w:type="dxa"/>
            </w:tcMar>
          </w:tcPr>
          <w:p w:rsidR="00EE2EE0" w:rsidRDefault="00EE2EE0" w:rsidP="00001F87">
            <w:pPr>
              <w:pStyle w:val="normal"/>
              <w:spacing w:before="160"/>
              <w:ind w:right="-706"/>
              <w:jc w:val="center"/>
              <w:rPr>
                <w:rFonts w:ascii="Arial" w:eastAsia="Arial" w:hAnsi="Arial" w:cs="Arial"/>
                <w:b/>
                <w:sz w:val="28"/>
                <w:szCs w:val="28"/>
                <w:highlight w:val="white"/>
              </w:rPr>
            </w:pPr>
          </w:p>
          <w:p w:rsidR="00EE2EE0" w:rsidRPr="00A94FC9" w:rsidRDefault="00EE2EE0" w:rsidP="00001F87">
            <w:pPr>
              <w:pStyle w:val="normal"/>
              <w:spacing w:before="160"/>
              <w:ind w:right="-706"/>
              <w:jc w:val="center"/>
              <w:rPr>
                <w:rFonts w:ascii="Arial" w:eastAsia="Arial" w:hAnsi="Arial" w:cs="Arial"/>
                <w:b/>
                <w:sz w:val="28"/>
                <w:szCs w:val="28"/>
                <w:highlight w:val="white"/>
              </w:rPr>
            </w:pPr>
            <w:r w:rsidRPr="00A94FC9">
              <w:rPr>
                <w:rFonts w:ascii="Arial" w:eastAsia="Arial" w:hAnsi="Arial" w:cs="Arial"/>
                <w:b/>
                <w:sz w:val="28"/>
                <w:szCs w:val="28"/>
                <w:highlight w:val="white"/>
              </w:rPr>
              <w:t xml:space="preserve">Организация среднего образования </w:t>
            </w:r>
            <w:r w:rsidRPr="00A94FC9">
              <w:rPr>
                <w:rFonts w:ascii="Arial" w:eastAsia="Arial" w:hAnsi="Arial" w:cs="Arial"/>
                <w:sz w:val="28"/>
                <w:szCs w:val="28"/>
                <w:highlight w:val="white"/>
              </w:rPr>
              <w:t xml:space="preserve">для учащихся </w:t>
            </w:r>
            <w:r w:rsidRPr="00A94FC9">
              <w:rPr>
                <w:rFonts w:ascii="Arial" w:eastAsia="Arial" w:hAnsi="Arial" w:cs="Arial"/>
                <w:b/>
                <w:sz w:val="28"/>
                <w:szCs w:val="28"/>
                <w:highlight w:val="white"/>
              </w:rPr>
              <w:t>8-11 классов</w:t>
            </w:r>
          </w:p>
          <w:p w:rsidR="00EE2EE0" w:rsidRPr="00A94FC9" w:rsidRDefault="00EE2EE0" w:rsidP="00001F87">
            <w:pPr>
              <w:pStyle w:val="normal"/>
              <w:spacing w:before="160"/>
              <w:ind w:right="-706"/>
              <w:jc w:val="center"/>
              <w:rPr>
                <w:rFonts w:ascii="Arial" w:eastAsia="Arial" w:hAnsi="Arial" w:cs="Arial"/>
                <w:b/>
                <w:sz w:val="28"/>
                <w:szCs w:val="28"/>
                <w:highlight w:val="white"/>
              </w:rPr>
            </w:pPr>
            <w:r w:rsidRPr="00A94FC9">
              <w:rPr>
                <w:rFonts w:ascii="Arial" w:eastAsia="Arial" w:hAnsi="Arial" w:cs="Arial"/>
                <w:b/>
                <w:sz w:val="28"/>
                <w:szCs w:val="28"/>
                <w:highlight w:val="white"/>
              </w:rPr>
              <w:t>Сетевое взаимодействие</w:t>
            </w:r>
            <w:r w:rsidRPr="00A94FC9">
              <w:rPr>
                <w:rFonts w:ascii="Arial" w:eastAsia="Arial" w:hAnsi="Arial" w:cs="Arial"/>
                <w:sz w:val="28"/>
                <w:szCs w:val="28"/>
                <w:highlight w:val="white"/>
              </w:rPr>
              <w:t xml:space="preserve"> с образовательными организациями по предметам </w:t>
            </w:r>
            <w:r w:rsidRPr="00A94FC9">
              <w:rPr>
                <w:rFonts w:ascii="Arial" w:eastAsia="Arial" w:hAnsi="Arial" w:cs="Arial"/>
                <w:b/>
                <w:sz w:val="28"/>
                <w:szCs w:val="28"/>
                <w:highlight w:val="white"/>
              </w:rPr>
              <w:t xml:space="preserve">«Технология» </w:t>
            </w:r>
            <w:r w:rsidRPr="00A94FC9">
              <w:rPr>
                <w:rFonts w:ascii="Arial" w:eastAsia="Arial" w:hAnsi="Arial" w:cs="Arial"/>
                <w:sz w:val="28"/>
                <w:szCs w:val="28"/>
                <w:highlight w:val="white"/>
              </w:rPr>
              <w:t xml:space="preserve">и </w:t>
            </w:r>
            <w:r w:rsidRPr="00A94FC9">
              <w:rPr>
                <w:rFonts w:ascii="Arial" w:eastAsia="Arial" w:hAnsi="Arial" w:cs="Arial"/>
                <w:b/>
                <w:sz w:val="28"/>
                <w:szCs w:val="28"/>
                <w:highlight w:val="white"/>
              </w:rPr>
              <w:t>«ОБЖ»</w:t>
            </w:r>
          </w:p>
          <w:p w:rsidR="00EE2EE0" w:rsidRDefault="00EE2EE0" w:rsidP="00001F87">
            <w:pPr>
              <w:pStyle w:val="normal"/>
              <w:spacing w:before="160"/>
              <w:ind w:right="-706"/>
              <w:rPr>
                <w:rFonts w:ascii="Arial" w:eastAsia="Arial" w:hAnsi="Arial" w:cs="Arial"/>
                <w:b/>
                <w:sz w:val="10"/>
                <w:szCs w:val="10"/>
                <w:highlight w:val="white"/>
              </w:rPr>
            </w:pPr>
          </w:p>
          <w:p w:rsidR="00EE2EE0" w:rsidRPr="00A94FC9" w:rsidRDefault="00EE2EE0" w:rsidP="00001F87">
            <w:pPr>
              <w:pStyle w:val="normal"/>
              <w:spacing w:before="160"/>
              <w:ind w:right="-706"/>
              <w:rPr>
                <w:rFonts w:ascii="Arial" w:eastAsia="Arial" w:hAnsi="Arial" w:cs="Arial"/>
                <w:b/>
                <w:sz w:val="10"/>
                <w:szCs w:val="10"/>
                <w:highlight w:val="white"/>
              </w:rPr>
            </w:pPr>
          </w:p>
          <w:p w:rsidR="00EE2EE0" w:rsidRPr="00EE3441" w:rsidRDefault="00EE2EE0" w:rsidP="00001F87">
            <w:pPr>
              <w:pStyle w:val="normal"/>
              <w:spacing w:before="160"/>
              <w:ind w:right="-706"/>
              <w:jc w:val="center"/>
              <w:rPr>
                <w:rFonts w:ascii="Arial" w:eastAsia="Arial" w:hAnsi="Arial" w:cs="Arial"/>
                <w:b/>
                <w:sz w:val="28"/>
                <w:szCs w:val="28"/>
                <w:highlight w:val="white"/>
              </w:rPr>
            </w:pPr>
            <w:r w:rsidRPr="00EE3441">
              <w:rPr>
                <w:rFonts w:ascii="Arial" w:eastAsia="Arial" w:hAnsi="Arial" w:cs="Arial"/>
                <w:sz w:val="28"/>
                <w:szCs w:val="28"/>
                <w:highlight w:val="white"/>
              </w:rPr>
              <w:t xml:space="preserve">Организация и проведение с </w:t>
            </w:r>
            <w:proofErr w:type="gramStart"/>
            <w:r w:rsidRPr="00EE3441">
              <w:rPr>
                <w:rFonts w:ascii="Arial" w:eastAsia="Arial" w:hAnsi="Arial" w:cs="Arial"/>
                <w:sz w:val="28"/>
                <w:szCs w:val="28"/>
                <w:highlight w:val="white"/>
              </w:rPr>
              <w:t>обучающимися</w:t>
            </w:r>
            <w:proofErr w:type="gramEnd"/>
            <w:r w:rsidRPr="00EE3441">
              <w:rPr>
                <w:rFonts w:ascii="Arial" w:eastAsia="Arial" w:hAnsi="Arial" w:cs="Arial"/>
                <w:sz w:val="28"/>
                <w:szCs w:val="28"/>
                <w:highlight w:val="white"/>
              </w:rPr>
              <w:t xml:space="preserve"> </w:t>
            </w:r>
            <w:r w:rsidRPr="00EE3441">
              <w:rPr>
                <w:rFonts w:ascii="Arial" w:eastAsia="Arial" w:hAnsi="Arial" w:cs="Arial"/>
                <w:b/>
                <w:sz w:val="28"/>
                <w:szCs w:val="28"/>
                <w:highlight w:val="white"/>
              </w:rPr>
              <w:t>профессиональных проб:</w:t>
            </w:r>
          </w:p>
          <w:p w:rsidR="00EE2EE0" w:rsidRPr="00A94FC9" w:rsidRDefault="00EE2EE0" w:rsidP="00001F87">
            <w:pPr>
              <w:pStyle w:val="normal"/>
              <w:shd w:val="clear" w:color="auto" w:fill="FFFFFF"/>
              <w:spacing w:before="160"/>
              <w:ind w:right="-706"/>
              <w:rPr>
                <w:rFonts w:ascii="Arial" w:eastAsia="Arial" w:hAnsi="Arial" w:cs="Arial"/>
                <w:color w:val="1A1A1A"/>
                <w:sz w:val="24"/>
                <w:szCs w:val="24"/>
                <w:highlight w:val="white"/>
              </w:rPr>
            </w:pPr>
            <w:r w:rsidRPr="00A94FC9">
              <w:rPr>
                <w:rFonts w:ascii="Arial" w:eastAsia="Arial" w:hAnsi="Arial" w:cs="Arial"/>
                <w:b/>
                <w:color w:val="1A1A1A"/>
                <w:sz w:val="24"/>
                <w:szCs w:val="24"/>
                <w:highlight w:val="white"/>
              </w:rPr>
              <w:t>Лазерная гравировка по дереву</w:t>
            </w:r>
            <w:r w:rsidRPr="00A94FC9">
              <w:rPr>
                <w:rFonts w:ascii="Arial" w:eastAsia="Arial" w:hAnsi="Arial" w:cs="Arial"/>
                <w:color w:val="1A1A1A"/>
                <w:sz w:val="24"/>
                <w:szCs w:val="24"/>
                <w:highlight w:val="white"/>
              </w:rPr>
              <w:br/>
              <w:t>(Обучение векторной графики и устройств с ЧПУ)</w:t>
            </w:r>
          </w:p>
          <w:p w:rsidR="00EE2EE0" w:rsidRPr="00A94FC9" w:rsidRDefault="00EE2EE0" w:rsidP="00001F87">
            <w:pPr>
              <w:pStyle w:val="normal"/>
              <w:shd w:val="clear" w:color="auto" w:fill="FFFFFF"/>
              <w:spacing w:before="160"/>
              <w:ind w:right="-706"/>
              <w:rPr>
                <w:rFonts w:ascii="Arial" w:eastAsia="Arial" w:hAnsi="Arial" w:cs="Arial"/>
                <w:color w:val="1A1A1A"/>
                <w:sz w:val="24"/>
                <w:szCs w:val="24"/>
                <w:highlight w:val="white"/>
              </w:rPr>
            </w:pPr>
            <w:r w:rsidRPr="00A94FC9">
              <w:rPr>
                <w:rFonts w:ascii="Arial" w:eastAsia="Arial" w:hAnsi="Arial" w:cs="Arial"/>
                <w:b/>
                <w:color w:val="1A1A1A"/>
                <w:sz w:val="24"/>
                <w:szCs w:val="24"/>
                <w:highlight w:val="white"/>
              </w:rPr>
              <w:t>Путешествие в виртуальный мир</w:t>
            </w:r>
            <w:r w:rsidRPr="00A94FC9">
              <w:rPr>
                <w:rFonts w:ascii="Arial" w:eastAsia="Arial" w:hAnsi="Arial" w:cs="Arial"/>
                <w:color w:val="1A1A1A"/>
                <w:sz w:val="24"/>
                <w:szCs w:val="24"/>
                <w:highlight w:val="white"/>
              </w:rPr>
              <w:br/>
              <w:t>(Разработчик VR приложений)</w:t>
            </w:r>
          </w:p>
          <w:p w:rsidR="00EE2EE0" w:rsidRPr="00A94FC9" w:rsidRDefault="00EE2EE0" w:rsidP="00001F87">
            <w:pPr>
              <w:pStyle w:val="normal"/>
              <w:shd w:val="clear" w:color="auto" w:fill="FFFFFF"/>
              <w:spacing w:before="160"/>
              <w:ind w:right="-706"/>
              <w:rPr>
                <w:rFonts w:ascii="Arial" w:eastAsia="Arial" w:hAnsi="Arial" w:cs="Arial"/>
                <w:color w:val="1A1A1A"/>
                <w:sz w:val="24"/>
                <w:szCs w:val="24"/>
                <w:highlight w:val="white"/>
              </w:rPr>
            </w:pPr>
            <w:r w:rsidRPr="00A94FC9">
              <w:rPr>
                <w:rFonts w:ascii="Arial" w:eastAsia="Arial" w:hAnsi="Arial" w:cs="Arial"/>
                <w:b/>
                <w:color w:val="1A1A1A"/>
                <w:sz w:val="24"/>
                <w:szCs w:val="24"/>
                <w:highlight w:val="white"/>
              </w:rPr>
              <w:t>Металлический акцент</w:t>
            </w:r>
            <w:r w:rsidRPr="00A94FC9">
              <w:rPr>
                <w:rFonts w:ascii="Arial" w:eastAsia="Arial" w:hAnsi="Arial" w:cs="Arial"/>
                <w:color w:val="1A1A1A"/>
                <w:sz w:val="24"/>
                <w:szCs w:val="24"/>
                <w:highlight w:val="white"/>
              </w:rPr>
              <w:br/>
              <w:t>(Обработка кожаных изделий и установка металлических люверсов)</w:t>
            </w:r>
          </w:p>
          <w:p w:rsidR="00EE2EE0" w:rsidRPr="00A94FC9" w:rsidRDefault="00EE2EE0" w:rsidP="00001F87">
            <w:pPr>
              <w:pStyle w:val="normal"/>
              <w:shd w:val="clear" w:color="auto" w:fill="FFFFFF"/>
              <w:spacing w:before="160"/>
              <w:ind w:right="-706"/>
              <w:rPr>
                <w:rFonts w:ascii="Arial" w:eastAsia="Arial" w:hAnsi="Arial" w:cs="Arial"/>
                <w:color w:val="1A1A1A"/>
                <w:sz w:val="24"/>
                <w:szCs w:val="24"/>
                <w:highlight w:val="white"/>
              </w:rPr>
            </w:pPr>
            <w:r w:rsidRPr="00A94FC9">
              <w:rPr>
                <w:rFonts w:ascii="Arial" w:eastAsia="Arial" w:hAnsi="Arial" w:cs="Arial"/>
                <w:b/>
                <w:color w:val="1A1A1A"/>
                <w:sz w:val="24"/>
                <w:szCs w:val="24"/>
                <w:highlight w:val="white"/>
              </w:rPr>
              <w:t>Игрушки будущего</w:t>
            </w:r>
            <w:r w:rsidRPr="00A94FC9">
              <w:rPr>
                <w:rFonts w:ascii="Arial" w:eastAsia="Arial" w:hAnsi="Arial" w:cs="Arial"/>
                <w:b/>
                <w:color w:val="1A1A1A"/>
                <w:sz w:val="24"/>
                <w:szCs w:val="24"/>
                <w:highlight w:val="white"/>
              </w:rPr>
              <w:br/>
            </w:r>
            <w:r w:rsidRPr="00A94FC9">
              <w:rPr>
                <w:rFonts w:ascii="Arial" w:eastAsia="Arial" w:hAnsi="Arial" w:cs="Arial"/>
                <w:color w:val="1A1A1A"/>
                <w:sz w:val="24"/>
                <w:szCs w:val="24"/>
                <w:highlight w:val="white"/>
              </w:rPr>
              <w:t>(Обучение работы на 3D принтере)</w:t>
            </w:r>
          </w:p>
          <w:p w:rsidR="00EE2EE0" w:rsidRPr="00A94FC9" w:rsidRDefault="00EE2EE0" w:rsidP="00001F87">
            <w:pPr>
              <w:pStyle w:val="normal"/>
              <w:shd w:val="clear" w:color="auto" w:fill="FFFFFF"/>
              <w:spacing w:before="160"/>
              <w:ind w:right="-706"/>
              <w:rPr>
                <w:rFonts w:ascii="Arial" w:eastAsia="Arial" w:hAnsi="Arial" w:cs="Arial"/>
                <w:color w:val="1A1A1A"/>
                <w:sz w:val="24"/>
                <w:szCs w:val="24"/>
                <w:highlight w:val="white"/>
              </w:rPr>
            </w:pPr>
            <w:r w:rsidRPr="00A94FC9">
              <w:rPr>
                <w:rFonts w:ascii="Arial" w:eastAsia="Arial" w:hAnsi="Arial" w:cs="Arial"/>
                <w:b/>
                <w:color w:val="1A1A1A"/>
                <w:sz w:val="24"/>
                <w:szCs w:val="24"/>
                <w:highlight w:val="white"/>
              </w:rPr>
              <w:t>Мир тканей</w:t>
            </w:r>
            <w:r w:rsidRPr="00A94FC9">
              <w:rPr>
                <w:rFonts w:ascii="Arial" w:eastAsia="Arial" w:hAnsi="Arial" w:cs="Arial"/>
                <w:color w:val="1A1A1A"/>
                <w:sz w:val="24"/>
                <w:szCs w:val="24"/>
                <w:highlight w:val="white"/>
              </w:rPr>
              <w:br/>
              <w:t>(Основы шитья на швейной машине)</w:t>
            </w:r>
          </w:p>
          <w:p w:rsidR="00EE2EE0" w:rsidRPr="00A94FC9" w:rsidRDefault="00EE2EE0" w:rsidP="00001F87">
            <w:pPr>
              <w:pStyle w:val="normal"/>
              <w:shd w:val="clear" w:color="auto" w:fill="FFFFFF"/>
              <w:spacing w:before="160"/>
              <w:ind w:right="-706"/>
              <w:rPr>
                <w:rFonts w:ascii="Arial" w:eastAsia="Arial" w:hAnsi="Arial" w:cs="Arial"/>
                <w:color w:val="1A1A1A"/>
                <w:sz w:val="24"/>
                <w:szCs w:val="24"/>
                <w:highlight w:val="white"/>
              </w:rPr>
            </w:pPr>
            <w:r w:rsidRPr="00A94FC9">
              <w:rPr>
                <w:rFonts w:ascii="Arial" w:eastAsia="Arial" w:hAnsi="Arial" w:cs="Arial"/>
                <w:b/>
                <w:color w:val="1A1A1A"/>
                <w:sz w:val="24"/>
                <w:szCs w:val="24"/>
                <w:highlight w:val="white"/>
              </w:rPr>
              <w:t>Основы стрижки и укладки</w:t>
            </w:r>
            <w:r w:rsidRPr="00A94FC9">
              <w:rPr>
                <w:rFonts w:ascii="Arial" w:eastAsia="Arial" w:hAnsi="Arial" w:cs="Arial"/>
                <w:color w:val="1A1A1A"/>
                <w:sz w:val="24"/>
                <w:szCs w:val="24"/>
                <w:highlight w:val="white"/>
              </w:rPr>
              <w:br/>
              <w:t>(Парикмахерское искусство)</w:t>
            </w:r>
          </w:p>
          <w:p w:rsidR="00EE2EE0" w:rsidRPr="00A94FC9" w:rsidRDefault="00EE2EE0" w:rsidP="00001F87">
            <w:pPr>
              <w:pStyle w:val="normal"/>
              <w:shd w:val="clear" w:color="auto" w:fill="FFFFFF"/>
              <w:spacing w:before="160"/>
              <w:ind w:right="-706"/>
              <w:rPr>
                <w:rFonts w:ascii="Arial" w:eastAsia="Arial" w:hAnsi="Arial" w:cs="Arial"/>
                <w:color w:val="1A1A1A"/>
                <w:sz w:val="24"/>
                <w:szCs w:val="24"/>
                <w:highlight w:val="white"/>
              </w:rPr>
            </w:pPr>
            <w:r w:rsidRPr="00A94FC9">
              <w:rPr>
                <w:rFonts w:ascii="Arial" w:eastAsia="Arial" w:hAnsi="Arial" w:cs="Arial"/>
                <w:b/>
                <w:color w:val="1A1A1A"/>
                <w:sz w:val="24"/>
                <w:szCs w:val="24"/>
                <w:highlight w:val="white"/>
              </w:rPr>
              <w:t>Тайны тигельной печи</w:t>
            </w:r>
            <w:r w:rsidRPr="00A94FC9">
              <w:rPr>
                <w:rFonts w:ascii="Arial" w:eastAsia="Arial" w:hAnsi="Arial" w:cs="Arial"/>
                <w:color w:val="1A1A1A"/>
                <w:sz w:val="24"/>
                <w:szCs w:val="24"/>
                <w:highlight w:val="white"/>
              </w:rPr>
              <w:br/>
              <w:t>(Основы литейного производства)</w:t>
            </w:r>
          </w:p>
          <w:p w:rsidR="00EE2EE0" w:rsidRPr="00A94FC9" w:rsidRDefault="00EE2EE0" w:rsidP="00001F87">
            <w:pPr>
              <w:pStyle w:val="normal"/>
              <w:shd w:val="clear" w:color="auto" w:fill="FFFFFF"/>
              <w:spacing w:before="160"/>
              <w:ind w:right="-706"/>
              <w:rPr>
                <w:rFonts w:ascii="Arial" w:eastAsia="Arial" w:hAnsi="Arial" w:cs="Arial"/>
                <w:color w:val="1A1A1A"/>
                <w:sz w:val="24"/>
                <w:szCs w:val="24"/>
                <w:highlight w:val="white"/>
              </w:rPr>
            </w:pPr>
            <w:r w:rsidRPr="00A94FC9">
              <w:rPr>
                <w:rFonts w:ascii="Arial" w:eastAsia="Arial" w:hAnsi="Arial" w:cs="Arial"/>
                <w:b/>
                <w:color w:val="1A1A1A"/>
                <w:sz w:val="24"/>
                <w:szCs w:val="24"/>
                <w:highlight w:val="white"/>
              </w:rPr>
              <w:t>Волшебство третьего измерения</w:t>
            </w:r>
            <w:r w:rsidRPr="00A94FC9">
              <w:rPr>
                <w:rFonts w:ascii="Arial" w:eastAsia="Arial" w:hAnsi="Arial" w:cs="Arial"/>
                <w:color w:val="1A1A1A"/>
                <w:sz w:val="24"/>
                <w:szCs w:val="24"/>
                <w:highlight w:val="white"/>
              </w:rPr>
              <w:br/>
              <w:t>(Основы 3D моделирования)</w:t>
            </w:r>
          </w:p>
          <w:p w:rsidR="00EE2EE0" w:rsidRPr="00A94FC9" w:rsidRDefault="00EE2EE0" w:rsidP="00001F87">
            <w:pPr>
              <w:pStyle w:val="normal"/>
              <w:spacing w:before="160"/>
              <w:ind w:right="-706"/>
              <w:rPr>
                <w:rFonts w:ascii="Nunito" w:eastAsia="Nunito" w:hAnsi="Nunito" w:cs="Nunito"/>
                <w:sz w:val="22"/>
                <w:szCs w:val="22"/>
                <w:highlight w:val="white"/>
              </w:rPr>
            </w:pPr>
          </w:p>
          <w:p w:rsidR="00EE2EE0" w:rsidRDefault="00EE2EE0" w:rsidP="00001F87">
            <w:pPr>
              <w:pStyle w:val="normal"/>
              <w:spacing w:after="200"/>
              <w:ind w:right="-706"/>
              <w:rPr>
                <w:rFonts w:ascii="Nunito" w:eastAsia="Nunito" w:hAnsi="Nunito" w:cs="Nunito"/>
                <w:b/>
                <w:sz w:val="28"/>
                <w:szCs w:val="28"/>
                <w:highlight w:val="white"/>
              </w:rPr>
            </w:pPr>
          </w:p>
        </w:tc>
      </w:tr>
    </w:tbl>
    <w:p w:rsidR="00EE2EE0" w:rsidRDefault="00EE2EE0"/>
    <w:p w:rsidR="00EE2EE0" w:rsidRDefault="00EE2EE0"/>
    <w:sectPr w:rsidR="00EE2EE0" w:rsidSect="00EE2EE0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EE0"/>
    <w:rsid w:val="00030026"/>
    <w:rsid w:val="00056865"/>
    <w:rsid w:val="000D1325"/>
    <w:rsid w:val="0014438D"/>
    <w:rsid w:val="002043A3"/>
    <w:rsid w:val="0026674D"/>
    <w:rsid w:val="00303AAD"/>
    <w:rsid w:val="003533FC"/>
    <w:rsid w:val="003C3C26"/>
    <w:rsid w:val="003F019C"/>
    <w:rsid w:val="00404606"/>
    <w:rsid w:val="004473ED"/>
    <w:rsid w:val="00465332"/>
    <w:rsid w:val="00487019"/>
    <w:rsid w:val="00510D7D"/>
    <w:rsid w:val="005C19FD"/>
    <w:rsid w:val="006547BD"/>
    <w:rsid w:val="006E2216"/>
    <w:rsid w:val="007F4B07"/>
    <w:rsid w:val="008B055B"/>
    <w:rsid w:val="008E40D9"/>
    <w:rsid w:val="009077E7"/>
    <w:rsid w:val="00A06A4B"/>
    <w:rsid w:val="00B6682E"/>
    <w:rsid w:val="00BF1D7A"/>
    <w:rsid w:val="00C67DA0"/>
    <w:rsid w:val="00C7361C"/>
    <w:rsid w:val="00C8762D"/>
    <w:rsid w:val="00CA2F8F"/>
    <w:rsid w:val="00CB01B0"/>
    <w:rsid w:val="00CB50FD"/>
    <w:rsid w:val="00CC0365"/>
    <w:rsid w:val="00D447DC"/>
    <w:rsid w:val="00DB69B0"/>
    <w:rsid w:val="00DC3BDF"/>
    <w:rsid w:val="00EE2EE0"/>
    <w:rsid w:val="00EE3441"/>
    <w:rsid w:val="00F241E7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E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E2EE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EE0"/>
    <w:rPr>
      <w:rFonts w:ascii="Tahoma" w:eastAsia="Cambr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2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E34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o@permedu.onlin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Антон Федосеев</cp:lastModifiedBy>
  <cp:revision>3</cp:revision>
  <cp:lastPrinted>2024-04-17T05:40:00Z</cp:lastPrinted>
  <dcterms:created xsi:type="dcterms:W3CDTF">2024-04-17T05:20:00Z</dcterms:created>
  <dcterms:modified xsi:type="dcterms:W3CDTF">2024-04-17T06:58:00Z</dcterms:modified>
</cp:coreProperties>
</file>